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42" w:rsidRDefault="00AB51A6" w:rsidP="00324342">
      <w:pPr>
        <w:jc w:val="right"/>
      </w:pPr>
      <w:r>
        <w:rPr>
          <w:rFonts w:cs="Arial"/>
          <w:b/>
          <w:bC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80.25pt">
            <v:imagedata r:id="rId9" o:title="BÖ-LA-Logo (Hintergrund transparent)"/>
          </v:shape>
        </w:pict>
      </w:r>
    </w:p>
    <w:p w:rsidR="00924E50" w:rsidRPr="00C52E8C" w:rsidRDefault="00924E50">
      <w:pPr>
        <w:rPr>
          <w:sz w:val="22"/>
          <w:szCs w:val="22"/>
        </w:rPr>
      </w:pPr>
    </w:p>
    <w:p w:rsidR="00324342" w:rsidRDefault="00324342" w:rsidP="00A81315">
      <w:pPr>
        <w:jc w:val="both"/>
        <w:rPr>
          <w:sz w:val="22"/>
          <w:szCs w:val="22"/>
          <w:lang w:val="en-US"/>
        </w:rPr>
      </w:pPr>
    </w:p>
    <w:p w:rsidR="00324342" w:rsidRDefault="00324342" w:rsidP="00A81315">
      <w:pPr>
        <w:jc w:val="both"/>
        <w:rPr>
          <w:sz w:val="22"/>
          <w:szCs w:val="22"/>
          <w:lang w:val="en-US"/>
        </w:rPr>
      </w:pPr>
    </w:p>
    <w:p w:rsidR="00324342" w:rsidRDefault="00324342" w:rsidP="00A81315">
      <w:pPr>
        <w:jc w:val="both"/>
        <w:rPr>
          <w:sz w:val="22"/>
          <w:szCs w:val="22"/>
          <w:lang w:val="en-US"/>
        </w:rPr>
      </w:pPr>
    </w:p>
    <w:p w:rsidR="00324342" w:rsidRDefault="00324342" w:rsidP="00A81315">
      <w:pPr>
        <w:jc w:val="both"/>
        <w:rPr>
          <w:sz w:val="22"/>
          <w:szCs w:val="22"/>
          <w:lang w:val="en-US"/>
        </w:rPr>
      </w:pPr>
    </w:p>
    <w:p w:rsidR="00324342" w:rsidRDefault="00324342" w:rsidP="00A81315">
      <w:pPr>
        <w:jc w:val="both"/>
        <w:rPr>
          <w:sz w:val="22"/>
          <w:szCs w:val="22"/>
          <w:lang w:val="en-US"/>
        </w:rPr>
      </w:pPr>
    </w:p>
    <w:p w:rsidR="00EC6FFB" w:rsidRDefault="00EC6FFB" w:rsidP="00A81315">
      <w:pPr>
        <w:jc w:val="both"/>
        <w:rPr>
          <w:sz w:val="22"/>
          <w:szCs w:val="22"/>
          <w:lang w:val="en-US"/>
        </w:rPr>
      </w:pPr>
    </w:p>
    <w:p w:rsidR="00293EB3" w:rsidRDefault="00293EB3" w:rsidP="00A81315">
      <w:pPr>
        <w:jc w:val="both"/>
        <w:rPr>
          <w:sz w:val="22"/>
          <w:szCs w:val="22"/>
          <w:lang w:val="en-US"/>
        </w:rPr>
      </w:pPr>
    </w:p>
    <w:p w:rsidR="00324342" w:rsidRPr="00324342" w:rsidRDefault="00324342" w:rsidP="00324342">
      <w:pPr>
        <w:rPr>
          <w:rFonts w:ascii="Klavika Basic Bold" w:hAnsi="Klavika Basic Bold"/>
          <w:b/>
          <w:sz w:val="96"/>
          <w:szCs w:val="22"/>
          <w:lang w:val="en-US"/>
        </w:rPr>
      </w:pPr>
      <w:r w:rsidRPr="00324342">
        <w:rPr>
          <w:rFonts w:ascii="Klavika Basic Bold" w:hAnsi="Klavika Basic Bold"/>
          <w:b/>
          <w:sz w:val="96"/>
          <w:szCs w:val="22"/>
          <w:lang w:val="en-US"/>
        </w:rPr>
        <w:t>BÖ-LA</w:t>
      </w:r>
    </w:p>
    <w:p w:rsidR="00324342" w:rsidRPr="00324342" w:rsidRDefault="00324342" w:rsidP="00324342">
      <w:pPr>
        <w:rPr>
          <w:rFonts w:ascii="Klavika Basic Bold" w:hAnsi="Klavika Basic Bold"/>
          <w:b/>
          <w:sz w:val="48"/>
          <w:szCs w:val="22"/>
          <w:lang w:val="en-US"/>
        </w:rPr>
      </w:pPr>
    </w:p>
    <w:p w:rsidR="00324342" w:rsidRPr="00293EB3" w:rsidRDefault="00293EB3" w:rsidP="00324342">
      <w:pPr>
        <w:rPr>
          <w:rFonts w:ascii="Klavika Basic Bold" w:hAnsi="Klavika Basic Bold"/>
          <w:b/>
          <w:sz w:val="52"/>
          <w:szCs w:val="52"/>
          <w:lang w:val="en-US"/>
        </w:rPr>
      </w:pPr>
      <w:r w:rsidRPr="00293EB3">
        <w:rPr>
          <w:rFonts w:ascii="Klavika Basic Bold" w:hAnsi="Klavika Basic Bold"/>
          <w:b/>
          <w:sz w:val="52"/>
          <w:szCs w:val="52"/>
          <w:lang w:val="en-US"/>
        </w:rPr>
        <w:t>VERHALTENSKODEX</w:t>
      </w:r>
      <w:r>
        <w:rPr>
          <w:rFonts w:ascii="Klavika Basic Bold" w:hAnsi="Klavika Basic Bold"/>
          <w:b/>
          <w:sz w:val="52"/>
          <w:szCs w:val="52"/>
          <w:lang w:val="en-US"/>
        </w:rPr>
        <w:t xml:space="preserve"> /</w:t>
      </w:r>
      <w:r w:rsidRPr="00293EB3">
        <w:rPr>
          <w:rFonts w:ascii="Klavika Basic Bold" w:hAnsi="Klavika Basic Bold"/>
          <w:b/>
          <w:sz w:val="52"/>
          <w:szCs w:val="52"/>
          <w:lang w:val="en-US"/>
        </w:rPr>
        <w:t>/</w:t>
      </w:r>
      <w:r>
        <w:rPr>
          <w:rFonts w:ascii="Klavika Basic Bold" w:hAnsi="Klavika Basic Bold"/>
          <w:b/>
          <w:sz w:val="52"/>
          <w:szCs w:val="52"/>
          <w:lang w:val="en-US"/>
        </w:rPr>
        <w:t>Code of</w:t>
      </w:r>
      <w:r w:rsidRPr="00293EB3">
        <w:rPr>
          <w:rFonts w:ascii="Klavika Basic Bold" w:hAnsi="Klavika Basic Bold"/>
          <w:b/>
          <w:sz w:val="52"/>
          <w:szCs w:val="52"/>
          <w:lang w:val="en-US"/>
        </w:rPr>
        <w:t xml:space="preserve"> Conduct</w:t>
      </w:r>
    </w:p>
    <w:p w:rsidR="00324342" w:rsidRDefault="00324342" w:rsidP="00324342">
      <w:pPr>
        <w:rPr>
          <w:rFonts w:ascii="Klavika Basic Bold" w:hAnsi="Klavika Basic Bold"/>
          <w:b/>
          <w:sz w:val="56"/>
          <w:szCs w:val="22"/>
          <w:lang w:val="en-US"/>
        </w:rPr>
      </w:pPr>
    </w:p>
    <w:p w:rsidR="00626AA5" w:rsidRDefault="00626AA5" w:rsidP="00324342">
      <w:pPr>
        <w:rPr>
          <w:rFonts w:ascii="Klavika Basic Bold" w:hAnsi="Klavika Basic Bold"/>
          <w:b/>
          <w:sz w:val="56"/>
          <w:szCs w:val="22"/>
          <w:lang w:val="en-US"/>
        </w:rPr>
      </w:pPr>
    </w:p>
    <w:p w:rsidR="00EC6FFB" w:rsidRPr="00324342" w:rsidRDefault="00EC6FFB" w:rsidP="00324342">
      <w:pPr>
        <w:rPr>
          <w:rFonts w:ascii="Klavika Basic Bold" w:hAnsi="Klavika Basic Bold"/>
          <w:b/>
          <w:sz w:val="56"/>
          <w:szCs w:val="22"/>
          <w:lang w:val="en-US"/>
        </w:rPr>
      </w:pPr>
    </w:p>
    <w:p w:rsidR="00324342" w:rsidRPr="00324342" w:rsidRDefault="00626AA5" w:rsidP="00A81315">
      <w:pPr>
        <w:jc w:val="both"/>
        <w:rPr>
          <w:sz w:val="36"/>
          <w:szCs w:val="22"/>
        </w:rPr>
      </w:pPr>
      <w:r w:rsidRPr="0073202E">
        <w:rPr>
          <w:rFonts w:ascii="Klavika Basic Bold" w:hAnsi="Klavika Basic Bold"/>
          <w:b/>
          <w:sz w:val="56"/>
          <w:szCs w:val="22"/>
        </w:rPr>
        <w:t>für Lieferanten</w:t>
      </w:r>
    </w:p>
    <w:p w:rsidR="00324342" w:rsidRPr="00324342" w:rsidRDefault="00324342" w:rsidP="00A81315">
      <w:pPr>
        <w:jc w:val="both"/>
        <w:rPr>
          <w:sz w:val="28"/>
          <w:szCs w:val="22"/>
        </w:rPr>
      </w:pPr>
    </w:p>
    <w:p w:rsidR="00324342" w:rsidRDefault="00324342" w:rsidP="00A81315">
      <w:pPr>
        <w:jc w:val="both"/>
        <w:rPr>
          <w:sz w:val="22"/>
          <w:szCs w:val="22"/>
        </w:rPr>
      </w:pPr>
    </w:p>
    <w:p w:rsidR="00EC6FFB" w:rsidRDefault="00EC6FFB" w:rsidP="00A81315">
      <w:pPr>
        <w:jc w:val="both"/>
        <w:rPr>
          <w:sz w:val="22"/>
          <w:szCs w:val="22"/>
        </w:rPr>
      </w:pPr>
    </w:p>
    <w:p w:rsidR="00EC6FFB" w:rsidRDefault="00EC6FFB" w:rsidP="00A81315">
      <w:pPr>
        <w:jc w:val="both"/>
        <w:rPr>
          <w:sz w:val="22"/>
          <w:szCs w:val="22"/>
        </w:rPr>
      </w:pPr>
    </w:p>
    <w:p w:rsidR="00EC6FFB" w:rsidRDefault="00EC6FFB" w:rsidP="00A81315">
      <w:pPr>
        <w:jc w:val="both"/>
        <w:rPr>
          <w:sz w:val="22"/>
          <w:szCs w:val="22"/>
        </w:rPr>
      </w:pPr>
    </w:p>
    <w:p w:rsidR="00494805" w:rsidRPr="0073202E" w:rsidRDefault="00494805" w:rsidP="00EC6FFB">
      <w:pPr>
        <w:tabs>
          <w:tab w:val="left" w:pos="3420"/>
        </w:tabs>
        <w:rPr>
          <w:b/>
          <w:color w:val="000080"/>
          <w:sz w:val="28"/>
        </w:rPr>
      </w:pPr>
    </w:p>
    <w:p w:rsidR="00324342" w:rsidRPr="00E340F7" w:rsidRDefault="00324342" w:rsidP="00324342">
      <w:pPr>
        <w:tabs>
          <w:tab w:val="left" w:pos="3420"/>
        </w:tabs>
        <w:jc w:val="center"/>
        <w:rPr>
          <w:b/>
          <w:sz w:val="28"/>
          <w:u w:val="single"/>
        </w:rPr>
      </w:pPr>
      <w:r w:rsidRPr="00E340F7">
        <w:rPr>
          <w:b/>
          <w:sz w:val="28"/>
          <w:u w:val="single"/>
        </w:rPr>
        <w:t>Grundlagen &amp; Geltungsbereich</w:t>
      </w:r>
    </w:p>
    <w:p w:rsidR="00324342" w:rsidRDefault="00324342" w:rsidP="00A81315">
      <w:pPr>
        <w:jc w:val="both"/>
        <w:rPr>
          <w:sz w:val="22"/>
          <w:szCs w:val="22"/>
        </w:rPr>
      </w:pPr>
    </w:p>
    <w:p w:rsidR="00324342" w:rsidRDefault="00324342" w:rsidP="00324342">
      <w:pPr>
        <w:pStyle w:val="KeinLeerraum"/>
        <w:jc w:val="both"/>
        <w:rPr>
          <w:sz w:val="22"/>
          <w:szCs w:val="22"/>
        </w:rPr>
      </w:pPr>
    </w:p>
    <w:p w:rsidR="00324342" w:rsidRDefault="00324342" w:rsidP="00324342">
      <w:pPr>
        <w:pStyle w:val="KeinLeerraum"/>
        <w:jc w:val="both"/>
        <w:rPr>
          <w:sz w:val="22"/>
          <w:szCs w:val="22"/>
        </w:rPr>
      </w:pPr>
      <w:r w:rsidRPr="00C52E8C">
        <w:rPr>
          <w:sz w:val="22"/>
          <w:szCs w:val="22"/>
        </w:rPr>
        <w:t>Mit unserem Verhaltenskodex beschreiben wir unsere ethischen, gesellschaftlichen und umweltpolitischen Unternehmensleitlinien. Sie zeigen die Werte auf</w:t>
      </w:r>
      <w:r w:rsidR="00E340F7">
        <w:rPr>
          <w:sz w:val="22"/>
          <w:szCs w:val="22"/>
        </w:rPr>
        <w:t>,</w:t>
      </w:r>
      <w:r w:rsidRPr="00C52E8C">
        <w:rPr>
          <w:sz w:val="22"/>
          <w:szCs w:val="22"/>
        </w:rPr>
        <w:t xml:space="preserve"> für die das Unternehmen eintritt und bilden die Eckpfeiler</w:t>
      </w:r>
      <w:r>
        <w:rPr>
          <w:sz w:val="22"/>
          <w:szCs w:val="22"/>
        </w:rPr>
        <w:t xml:space="preserve"> für das Verhalten gegenüber Mitarbeitern und Kollegen, für die Beziehung mit unseren Kunden und Lieferanten</w:t>
      </w:r>
      <w:r w:rsidRPr="00C52E8C">
        <w:rPr>
          <w:sz w:val="22"/>
          <w:szCs w:val="22"/>
        </w:rPr>
        <w:t xml:space="preserve"> sowie für den Umgang mit den wertvollen Ressourcen unserer Umwelt. Die Leitlinien gelten unabhängig von Hierarchiestufen für alle Beschäftigten und alle Unternehmensbereiche.</w:t>
      </w:r>
    </w:p>
    <w:p w:rsidR="00324342" w:rsidRDefault="00324342" w:rsidP="00324342">
      <w:pPr>
        <w:pStyle w:val="KeinLeerraum"/>
        <w:jc w:val="both"/>
        <w:rPr>
          <w:sz w:val="22"/>
          <w:szCs w:val="22"/>
        </w:rPr>
      </w:pPr>
    </w:p>
    <w:p w:rsidR="00324342" w:rsidRDefault="00B670F1" w:rsidP="00324342">
      <w:pPr>
        <w:pStyle w:val="KeinLeerraum"/>
        <w:jc w:val="both"/>
        <w:rPr>
          <w:sz w:val="22"/>
          <w:szCs w:val="22"/>
        </w:rPr>
      </w:pPr>
      <w:r>
        <w:rPr>
          <w:sz w:val="22"/>
          <w:szCs w:val="22"/>
        </w:rPr>
        <w:t xml:space="preserve">Dieser </w:t>
      </w:r>
      <w:r w:rsidR="00324342">
        <w:rPr>
          <w:sz w:val="22"/>
          <w:szCs w:val="22"/>
        </w:rPr>
        <w:t xml:space="preserve">Verhaltenskodex </w:t>
      </w:r>
      <w:r>
        <w:rPr>
          <w:sz w:val="22"/>
          <w:szCs w:val="22"/>
        </w:rPr>
        <w:t>definiert die eth</w:t>
      </w:r>
      <w:bookmarkStart w:id="0" w:name="_GoBack"/>
      <w:bookmarkEnd w:id="0"/>
      <w:r>
        <w:rPr>
          <w:sz w:val="22"/>
          <w:szCs w:val="22"/>
        </w:rPr>
        <w:t>ischen, gesellschaftlichen und umweltpolitischen Unternehmensleitlinien und Anforderungen von BÖ-LA an seine Lieferanten und Dienstleister. BÖ-LA behält sich das Recht vor, im Zeitverlauf, angemessene Anpassungen bzw. Änderungen an diesem Verhaltenskodex vorzunehmen. In diesem Fall erwartet BÖ-LA von seinen Lieferanten und Dienstleistern diese angemessenen Anpassungen zu akzeptieren.</w:t>
      </w:r>
    </w:p>
    <w:p w:rsidR="008E1382" w:rsidRPr="00324342" w:rsidRDefault="008E1382" w:rsidP="001E023E">
      <w:pPr>
        <w:jc w:val="both"/>
        <w:rPr>
          <w:sz w:val="22"/>
          <w:szCs w:val="22"/>
        </w:rPr>
      </w:pPr>
    </w:p>
    <w:p w:rsidR="00EC6FFB" w:rsidRDefault="00EC6FFB" w:rsidP="00EC6FFB">
      <w:pPr>
        <w:rPr>
          <w:rFonts w:ascii="Klavika Basic Bold" w:hAnsi="Klavika Basic Bold"/>
          <w:b/>
          <w:sz w:val="28"/>
          <w:szCs w:val="28"/>
        </w:rPr>
      </w:pPr>
    </w:p>
    <w:p w:rsidR="00EC6FFB" w:rsidRDefault="00EC6FFB" w:rsidP="00EC6FFB">
      <w:pPr>
        <w:rPr>
          <w:rFonts w:ascii="Klavika Basic Bold" w:hAnsi="Klavika Basic Bold"/>
          <w:b/>
          <w:sz w:val="28"/>
          <w:szCs w:val="28"/>
        </w:rPr>
      </w:pPr>
    </w:p>
    <w:p w:rsidR="00EC6FFB" w:rsidRDefault="00EC6FFB" w:rsidP="00EC6FFB">
      <w:pPr>
        <w:rPr>
          <w:rFonts w:ascii="Klavika Basic Bold" w:hAnsi="Klavika Basic Bold"/>
          <w:b/>
          <w:sz w:val="28"/>
          <w:szCs w:val="28"/>
        </w:rPr>
      </w:pPr>
    </w:p>
    <w:p w:rsidR="00EC6FFB" w:rsidRPr="00EC6FFB" w:rsidRDefault="00EC6FFB" w:rsidP="00EC6FFB">
      <w:pPr>
        <w:jc w:val="center"/>
        <w:rPr>
          <w:rFonts w:ascii="Klavika Basic Bold" w:hAnsi="Klavika Basic Bold"/>
          <w:b/>
          <w:sz w:val="40"/>
          <w:szCs w:val="40"/>
        </w:rPr>
      </w:pPr>
      <w:r w:rsidRPr="00EC6FFB">
        <w:rPr>
          <w:rFonts w:ascii="Klavika Basic Bold" w:hAnsi="Klavika Basic Bold"/>
          <w:b/>
          <w:sz w:val="40"/>
          <w:szCs w:val="40"/>
        </w:rPr>
        <w:t>VERHALTENSKODEX – Erklärung des Lieferanten</w:t>
      </w:r>
    </w:p>
    <w:p w:rsidR="00AA193F" w:rsidRDefault="00AA193F" w:rsidP="001E023E">
      <w:pPr>
        <w:jc w:val="both"/>
        <w:rPr>
          <w:sz w:val="22"/>
          <w:szCs w:val="22"/>
        </w:rPr>
      </w:pPr>
    </w:p>
    <w:p w:rsidR="00EC6FFB" w:rsidRDefault="00EC6FFB" w:rsidP="001E023E">
      <w:pPr>
        <w:jc w:val="both"/>
        <w:rPr>
          <w:sz w:val="22"/>
          <w:szCs w:val="22"/>
        </w:rPr>
      </w:pPr>
    </w:p>
    <w:p w:rsidR="00EC6FFB" w:rsidRDefault="00EC6FFB" w:rsidP="001E023E">
      <w:pPr>
        <w:jc w:val="both"/>
        <w:rPr>
          <w:sz w:val="22"/>
          <w:szCs w:val="22"/>
        </w:rPr>
      </w:pPr>
    </w:p>
    <w:p w:rsidR="00EC6FFB" w:rsidRDefault="00EC6FFB" w:rsidP="001E023E">
      <w:pPr>
        <w:jc w:val="both"/>
        <w:rPr>
          <w:sz w:val="22"/>
          <w:szCs w:val="22"/>
        </w:rPr>
      </w:pPr>
    </w:p>
    <w:p w:rsidR="00EC6FFB" w:rsidRPr="00EC6FFB" w:rsidRDefault="00EC6FFB" w:rsidP="001E023E">
      <w:pPr>
        <w:jc w:val="both"/>
        <w:rPr>
          <w:b/>
          <w:sz w:val="22"/>
          <w:szCs w:val="22"/>
        </w:rPr>
      </w:pPr>
      <w:r w:rsidRPr="00EC6FFB">
        <w:rPr>
          <w:b/>
          <w:sz w:val="22"/>
          <w:szCs w:val="22"/>
        </w:rPr>
        <w:t>Hiermit bestätigen wir die Einhaltung des nachfolgenden BÖ-LA Verhaltenskodex für unser Unternehmen und alle unsere Mitarbeiter:</w:t>
      </w:r>
    </w:p>
    <w:p w:rsidR="00EC6FFB" w:rsidRDefault="00EC6FFB" w:rsidP="001E023E">
      <w:pPr>
        <w:jc w:val="both"/>
        <w:rPr>
          <w:sz w:val="22"/>
          <w:szCs w:val="22"/>
        </w:rPr>
      </w:pPr>
    </w:p>
    <w:p w:rsidR="00EC6FFB" w:rsidRPr="00324342" w:rsidRDefault="00EC6FFB" w:rsidP="001E023E">
      <w:pPr>
        <w:jc w:val="both"/>
        <w:rPr>
          <w:sz w:val="22"/>
          <w:szCs w:val="22"/>
        </w:rPr>
      </w:pPr>
    </w:p>
    <w:p w:rsidR="00924E50" w:rsidRPr="00324342" w:rsidRDefault="00924E50">
      <w:pPr>
        <w:jc w:val="both"/>
        <w:rPr>
          <w:b/>
          <w:color w:val="000080"/>
          <w:sz w:val="16"/>
        </w:rPr>
      </w:pPr>
    </w:p>
    <w:p w:rsidR="00330E55" w:rsidRDefault="00330E55" w:rsidP="00E340F7">
      <w:pPr>
        <w:tabs>
          <w:tab w:val="left" w:pos="3420"/>
        </w:tabs>
        <w:jc w:val="center"/>
        <w:rPr>
          <w:b/>
          <w:sz w:val="28"/>
          <w:u w:val="single"/>
        </w:rPr>
      </w:pPr>
    </w:p>
    <w:p w:rsidR="00E340F7" w:rsidRPr="00E340F7" w:rsidRDefault="00532C4E" w:rsidP="00E340F7">
      <w:pPr>
        <w:tabs>
          <w:tab w:val="left" w:pos="3420"/>
        </w:tabs>
        <w:jc w:val="center"/>
        <w:rPr>
          <w:b/>
          <w:sz w:val="28"/>
          <w:u w:val="single"/>
        </w:rPr>
      </w:pPr>
      <w:r>
        <w:rPr>
          <w:b/>
          <w:sz w:val="28"/>
          <w:u w:val="single"/>
        </w:rPr>
        <w:t xml:space="preserve">Einhaltung der </w:t>
      </w:r>
      <w:r w:rsidR="00E340F7" w:rsidRPr="00E340F7">
        <w:rPr>
          <w:b/>
          <w:sz w:val="28"/>
          <w:u w:val="single"/>
        </w:rPr>
        <w:t>G</w:t>
      </w:r>
      <w:r w:rsidR="00E340F7">
        <w:rPr>
          <w:b/>
          <w:sz w:val="28"/>
          <w:u w:val="single"/>
        </w:rPr>
        <w:t>esetze</w:t>
      </w:r>
    </w:p>
    <w:p w:rsidR="00E340F7" w:rsidRPr="008A223A" w:rsidRDefault="00E340F7" w:rsidP="00C52E8C">
      <w:pPr>
        <w:tabs>
          <w:tab w:val="left" w:pos="3420"/>
        </w:tabs>
        <w:jc w:val="center"/>
        <w:rPr>
          <w:b/>
          <w:color w:val="000080"/>
          <w:sz w:val="16"/>
          <w:szCs w:val="16"/>
        </w:rPr>
      </w:pPr>
    </w:p>
    <w:p w:rsidR="00E340F7" w:rsidRDefault="00515178" w:rsidP="00E340F7">
      <w:pPr>
        <w:tabs>
          <w:tab w:val="left" w:pos="3420"/>
        </w:tabs>
        <w:rPr>
          <w:sz w:val="22"/>
          <w:szCs w:val="22"/>
        </w:rPr>
      </w:pPr>
      <w:r>
        <w:rPr>
          <w:sz w:val="22"/>
          <w:szCs w:val="22"/>
        </w:rPr>
        <w:t>Das Unternehmen</w:t>
      </w:r>
      <w:r w:rsidR="00E340F7">
        <w:rPr>
          <w:sz w:val="22"/>
          <w:szCs w:val="22"/>
        </w:rPr>
        <w:t xml:space="preserve"> verpflichtet sich, alle geltenden Gesetze und Bestimmungen der Länder einzuhalten, in denen </w:t>
      </w:r>
      <w:r>
        <w:rPr>
          <w:sz w:val="22"/>
          <w:szCs w:val="22"/>
        </w:rPr>
        <w:t>es</w:t>
      </w:r>
      <w:r w:rsidR="00E340F7">
        <w:rPr>
          <w:sz w:val="22"/>
          <w:szCs w:val="22"/>
        </w:rPr>
        <w:t xml:space="preserve"> tätig ist</w:t>
      </w:r>
      <w:r>
        <w:rPr>
          <w:sz w:val="22"/>
          <w:szCs w:val="22"/>
        </w:rPr>
        <w:t>.</w:t>
      </w:r>
    </w:p>
    <w:p w:rsidR="00E340F7" w:rsidRDefault="00E340F7" w:rsidP="00E340F7">
      <w:pPr>
        <w:tabs>
          <w:tab w:val="left" w:pos="3420"/>
        </w:tabs>
        <w:rPr>
          <w:sz w:val="22"/>
          <w:szCs w:val="22"/>
        </w:rPr>
      </w:pPr>
    </w:p>
    <w:p w:rsidR="00E340F7" w:rsidRDefault="00E340F7" w:rsidP="00E340F7">
      <w:pPr>
        <w:tabs>
          <w:tab w:val="left" w:pos="3420"/>
        </w:tabs>
        <w:rPr>
          <w:sz w:val="22"/>
          <w:szCs w:val="22"/>
        </w:rPr>
      </w:pPr>
    </w:p>
    <w:p w:rsidR="00E340F7" w:rsidRPr="008A223A" w:rsidRDefault="00532C4E" w:rsidP="008A223A">
      <w:pPr>
        <w:tabs>
          <w:tab w:val="left" w:pos="3420"/>
        </w:tabs>
        <w:jc w:val="center"/>
        <w:rPr>
          <w:b/>
          <w:sz w:val="28"/>
          <w:u w:val="single"/>
        </w:rPr>
      </w:pPr>
      <w:r>
        <w:rPr>
          <w:b/>
          <w:sz w:val="28"/>
          <w:u w:val="single"/>
        </w:rPr>
        <w:t xml:space="preserve">Verbot von </w:t>
      </w:r>
      <w:r w:rsidR="00E340F7" w:rsidRPr="008A223A">
        <w:rPr>
          <w:b/>
          <w:sz w:val="28"/>
          <w:u w:val="single"/>
        </w:rPr>
        <w:t xml:space="preserve">Korruption </w:t>
      </w:r>
      <w:r>
        <w:rPr>
          <w:b/>
          <w:sz w:val="28"/>
          <w:u w:val="single"/>
        </w:rPr>
        <w:t>und</w:t>
      </w:r>
      <w:r w:rsidR="00E340F7" w:rsidRPr="008A223A">
        <w:rPr>
          <w:b/>
          <w:sz w:val="28"/>
          <w:u w:val="single"/>
        </w:rPr>
        <w:t xml:space="preserve"> Bestechung</w:t>
      </w:r>
    </w:p>
    <w:p w:rsidR="00E340F7" w:rsidRPr="008A223A" w:rsidRDefault="00E340F7" w:rsidP="00E340F7">
      <w:pPr>
        <w:tabs>
          <w:tab w:val="left" w:pos="3420"/>
        </w:tabs>
        <w:rPr>
          <w:sz w:val="16"/>
          <w:szCs w:val="16"/>
        </w:rPr>
      </w:pPr>
    </w:p>
    <w:p w:rsidR="00E340F7" w:rsidRDefault="00C1523B" w:rsidP="00E340F7">
      <w:pPr>
        <w:tabs>
          <w:tab w:val="left" w:pos="3420"/>
        </w:tabs>
        <w:rPr>
          <w:sz w:val="22"/>
          <w:szCs w:val="22"/>
        </w:rPr>
      </w:pPr>
      <w:r>
        <w:rPr>
          <w:sz w:val="22"/>
          <w:szCs w:val="22"/>
        </w:rPr>
        <w:t>In keiner Phase der Geschäftsaktivitäten ist irgendeine Art</w:t>
      </w:r>
      <w:r w:rsidR="00E340F7">
        <w:rPr>
          <w:sz w:val="22"/>
          <w:szCs w:val="22"/>
        </w:rPr>
        <w:t xml:space="preserve"> vo</w:t>
      </w:r>
      <w:r w:rsidR="0073202E">
        <w:rPr>
          <w:sz w:val="22"/>
          <w:szCs w:val="22"/>
        </w:rPr>
        <w:t>n Korruption oder Bestechung</w:t>
      </w:r>
      <w:r w:rsidR="00E340F7">
        <w:rPr>
          <w:sz w:val="22"/>
          <w:szCs w:val="22"/>
        </w:rPr>
        <w:t xml:space="preserve"> zu</w:t>
      </w:r>
      <w:r>
        <w:rPr>
          <w:sz w:val="22"/>
          <w:szCs w:val="22"/>
        </w:rPr>
        <w:t>lässig. Jegliche aktive oder</w:t>
      </w:r>
      <w:r w:rsidR="00E340F7">
        <w:rPr>
          <w:sz w:val="22"/>
          <w:szCs w:val="22"/>
        </w:rPr>
        <w:t xml:space="preserve"> passive </w:t>
      </w:r>
      <w:r>
        <w:rPr>
          <w:sz w:val="22"/>
          <w:szCs w:val="22"/>
        </w:rPr>
        <w:t>Form der Bestechung ist zu unterlassen.</w:t>
      </w:r>
    </w:p>
    <w:p w:rsidR="008A223A" w:rsidRDefault="008A223A" w:rsidP="00E340F7">
      <w:pPr>
        <w:tabs>
          <w:tab w:val="left" w:pos="3420"/>
        </w:tabs>
        <w:rPr>
          <w:sz w:val="22"/>
          <w:szCs w:val="22"/>
        </w:rPr>
      </w:pPr>
    </w:p>
    <w:p w:rsidR="00E340F7" w:rsidRDefault="00E340F7" w:rsidP="00E340F7">
      <w:pPr>
        <w:tabs>
          <w:tab w:val="left" w:pos="3420"/>
        </w:tabs>
        <w:rPr>
          <w:sz w:val="22"/>
          <w:szCs w:val="22"/>
        </w:rPr>
      </w:pPr>
    </w:p>
    <w:p w:rsidR="00E340F7" w:rsidRPr="008A223A" w:rsidRDefault="008D29ED" w:rsidP="008A223A">
      <w:pPr>
        <w:tabs>
          <w:tab w:val="left" w:pos="3420"/>
        </w:tabs>
        <w:jc w:val="center"/>
        <w:rPr>
          <w:b/>
          <w:sz w:val="28"/>
          <w:u w:val="single"/>
        </w:rPr>
      </w:pPr>
      <w:r>
        <w:rPr>
          <w:b/>
          <w:sz w:val="28"/>
          <w:u w:val="single"/>
        </w:rPr>
        <w:t>Achtung der Menschenrechte und Verbot</w:t>
      </w:r>
      <w:r w:rsidR="002F0542">
        <w:rPr>
          <w:b/>
          <w:sz w:val="28"/>
          <w:u w:val="single"/>
        </w:rPr>
        <w:t xml:space="preserve"> von </w:t>
      </w:r>
      <w:r w:rsidR="00E340F7" w:rsidRPr="008A223A">
        <w:rPr>
          <w:b/>
          <w:sz w:val="28"/>
          <w:u w:val="single"/>
        </w:rPr>
        <w:t>Zwangsarbeit</w:t>
      </w:r>
    </w:p>
    <w:p w:rsidR="00E340F7" w:rsidRPr="008A223A" w:rsidRDefault="00E340F7" w:rsidP="00E340F7">
      <w:pPr>
        <w:tabs>
          <w:tab w:val="left" w:pos="3420"/>
        </w:tabs>
        <w:rPr>
          <w:sz w:val="16"/>
          <w:szCs w:val="16"/>
        </w:rPr>
      </w:pPr>
    </w:p>
    <w:p w:rsidR="00E340F7" w:rsidRDefault="008D29ED" w:rsidP="00E340F7">
      <w:pPr>
        <w:tabs>
          <w:tab w:val="left" w:pos="3420"/>
        </w:tabs>
        <w:rPr>
          <w:sz w:val="22"/>
          <w:szCs w:val="22"/>
        </w:rPr>
      </w:pPr>
      <w:r>
        <w:rPr>
          <w:sz w:val="22"/>
          <w:szCs w:val="22"/>
        </w:rPr>
        <w:t xml:space="preserve">Das Unternehmen respektiert die Einhaltung der international anerkannten Menschenrechte. </w:t>
      </w:r>
      <w:r w:rsidR="00E340F7">
        <w:rPr>
          <w:sz w:val="22"/>
          <w:szCs w:val="22"/>
        </w:rPr>
        <w:t>Zwangsarbeit jeglicher Art ist untersagt. Das schließt erzwungene Gefängnisarbeit, Leibeigenschaft</w:t>
      </w:r>
      <w:r>
        <w:rPr>
          <w:sz w:val="22"/>
          <w:szCs w:val="22"/>
        </w:rPr>
        <w:t>, Sklaverei, Menschenhandel</w:t>
      </w:r>
      <w:r w:rsidR="00E340F7">
        <w:rPr>
          <w:sz w:val="22"/>
          <w:szCs w:val="22"/>
        </w:rPr>
        <w:t xml:space="preserve"> und ähnliches ein.</w:t>
      </w:r>
    </w:p>
    <w:p w:rsidR="008A223A" w:rsidRDefault="008A223A" w:rsidP="00E340F7">
      <w:pPr>
        <w:tabs>
          <w:tab w:val="left" w:pos="3420"/>
        </w:tabs>
        <w:rPr>
          <w:sz w:val="22"/>
          <w:szCs w:val="22"/>
        </w:rPr>
      </w:pPr>
    </w:p>
    <w:p w:rsidR="00E340F7" w:rsidRDefault="00E340F7" w:rsidP="00E340F7">
      <w:pPr>
        <w:tabs>
          <w:tab w:val="left" w:pos="3420"/>
        </w:tabs>
        <w:rPr>
          <w:sz w:val="22"/>
          <w:szCs w:val="22"/>
        </w:rPr>
      </w:pPr>
    </w:p>
    <w:p w:rsidR="00E340F7" w:rsidRPr="008A223A" w:rsidRDefault="008D29ED" w:rsidP="008A223A">
      <w:pPr>
        <w:tabs>
          <w:tab w:val="left" w:pos="3420"/>
        </w:tabs>
        <w:jc w:val="center"/>
        <w:rPr>
          <w:b/>
          <w:sz w:val="28"/>
          <w:u w:val="single"/>
        </w:rPr>
      </w:pPr>
      <w:r>
        <w:rPr>
          <w:b/>
          <w:sz w:val="28"/>
          <w:u w:val="single"/>
        </w:rPr>
        <w:t>Untersagung</w:t>
      </w:r>
      <w:r w:rsidR="002F0542">
        <w:rPr>
          <w:b/>
          <w:sz w:val="28"/>
          <w:u w:val="single"/>
        </w:rPr>
        <w:t xml:space="preserve"> von </w:t>
      </w:r>
      <w:r w:rsidR="00E340F7" w:rsidRPr="008A223A">
        <w:rPr>
          <w:b/>
          <w:sz w:val="28"/>
          <w:u w:val="single"/>
        </w:rPr>
        <w:t>Kinderarbeit</w:t>
      </w:r>
    </w:p>
    <w:p w:rsidR="00E340F7" w:rsidRPr="008A223A" w:rsidRDefault="00E340F7" w:rsidP="00E340F7">
      <w:pPr>
        <w:tabs>
          <w:tab w:val="left" w:pos="3420"/>
        </w:tabs>
        <w:rPr>
          <w:sz w:val="16"/>
          <w:szCs w:val="16"/>
        </w:rPr>
      </w:pPr>
    </w:p>
    <w:p w:rsidR="00E340F7" w:rsidRDefault="00E340F7" w:rsidP="00E340F7">
      <w:pPr>
        <w:tabs>
          <w:tab w:val="left" w:pos="3420"/>
        </w:tabs>
        <w:rPr>
          <w:sz w:val="22"/>
          <w:szCs w:val="22"/>
        </w:rPr>
      </w:pPr>
      <w:r>
        <w:rPr>
          <w:sz w:val="22"/>
          <w:szCs w:val="22"/>
        </w:rPr>
        <w:t>Kinderarbeit jeglicher Art ist untersagt. Wenn die örtlichen Gesetze keine höhere Altersgrenze festlegen, darf keine Person, die im schulpflichtigen Alter oder jünger als 15 Jahre ist (Ausnahmen lt. Übereinkommen der IAO Nr. 138), beschäftigt werden. Arbeitnehmer unter 18 Jahren dürfen keine gefährlichen Arbeiten durchführen und nur eingeschränkt nachts arbeiten, mit Rücksicht auf die Erfordernisse ihrer Ausbildung.</w:t>
      </w:r>
    </w:p>
    <w:p w:rsidR="008A223A" w:rsidRDefault="008A223A" w:rsidP="00E340F7">
      <w:pPr>
        <w:tabs>
          <w:tab w:val="left" w:pos="3420"/>
        </w:tabs>
        <w:rPr>
          <w:sz w:val="22"/>
          <w:szCs w:val="22"/>
        </w:rPr>
      </w:pPr>
    </w:p>
    <w:p w:rsidR="00E340F7" w:rsidRDefault="00E340F7" w:rsidP="00E340F7">
      <w:pPr>
        <w:tabs>
          <w:tab w:val="left" w:pos="3420"/>
        </w:tabs>
        <w:rPr>
          <w:sz w:val="22"/>
          <w:szCs w:val="22"/>
        </w:rPr>
      </w:pPr>
    </w:p>
    <w:p w:rsidR="00E340F7" w:rsidRPr="008A223A" w:rsidRDefault="00E340F7" w:rsidP="008A223A">
      <w:pPr>
        <w:tabs>
          <w:tab w:val="left" w:pos="3420"/>
        </w:tabs>
        <w:jc w:val="center"/>
        <w:rPr>
          <w:b/>
          <w:sz w:val="28"/>
          <w:u w:val="single"/>
        </w:rPr>
      </w:pPr>
      <w:r w:rsidRPr="008A223A">
        <w:rPr>
          <w:b/>
          <w:sz w:val="28"/>
          <w:u w:val="single"/>
        </w:rPr>
        <w:t>Belästigung</w:t>
      </w:r>
    </w:p>
    <w:p w:rsidR="00E340F7" w:rsidRPr="008A223A" w:rsidRDefault="00E340F7" w:rsidP="00E340F7">
      <w:pPr>
        <w:tabs>
          <w:tab w:val="left" w:pos="3420"/>
        </w:tabs>
        <w:rPr>
          <w:sz w:val="16"/>
          <w:szCs w:val="16"/>
        </w:rPr>
      </w:pPr>
    </w:p>
    <w:p w:rsidR="00E340F7" w:rsidRDefault="00E340F7" w:rsidP="00E340F7">
      <w:pPr>
        <w:tabs>
          <w:tab w:val="left" w:pos="3420"/>
        </w:tabs>
        <w:rPr>
          <w:sz w:val="22"/>
          <w:szCs w:val="22"/>
        </w:rPr>
      </w:pPr>
      <w:r>
        <w:rPr>
          <w:sz w:val="22"/>
          <w:szCs w:val="22"/>
        </w:rPr>
        <w:t>Die persönliche Würde, Privatsphäre und Persönlichkeitsrechte jedes Einzelnen sind zu respektieren. Angestellte dürfen nicht körperlich bestraft oder physisch, sexuell, psychisch oder verbal belästigt oder missbraucht werden.</w:t>
      </w:r>
    </w:p>
    <w:p w:rsidR="008A223A" w:rsidRDefault="008A223A" w:rsidP="00E340F7">
      <w:pPr>
        <w:tabs>
          <w:tab w:val="left" w:pos="3420"/>
        </w:tabs>
        <w:rPr>
          <w:sz w:val="22"/>
          <w:szCs w:val="22"/>
        </w:rPr>
      </w:pPr>
    </w:p>
    <w:p w:rsidR="007A0AA7" w:rsidRDefault="007A0AA7" w:rsidP="00E340F7">
      <w:pPr>
        <w:tabs>
          <w:tab w:val="left" w:pos="3420"/>
        </w:tabs>
        <w:rPr>
          <w:sz w:val="22"/>
          <w:szCs w:val="22"/>
        </w:rPr>
      </w:pPr>
    </w:p>
    <w:p w:rsidR="007A0AA7" w:rsidRDefault="007A0AA7" w:rsidP="00E340F7">
      <w:pPr>
        <w:tabs>
          <w:tab w:val="left" w:pos="3420"/>
        </w:tabs>
        <w:rPr>
          <w:sz w:val="22"/>
          <w:szCs w:val="22"/>
        </w:rPr>
      </w:pPr>
    </w:p>
    <w:p w:rsidR="00EC6FFB" w:rsidRDefault="00EC6FFB" w:rsidP="00E340F7">
      <w:pPr>
        <w:tabs>
          <w:tab w:val="left" w:pos="3420"/>
        </w:tabs>
        <w:rPr>
          <w:sz w:val="22"/>
          <w:szCs w:val="22"/>
        </w:rPr>
      </w:pPr>
    </w:p>
    <w:p w:rsidR="00EC6FFB" w:rsidRDefault="00EC6FFB" w:rsidP="00E340F7">
      <w:pPr>
        <w:tabs>
          <w:tab w:val="left" w:pos="3420"/>
        </w:tabs>
        <w:rPr>
          <w:sz w:val="22"/>
          <w:szCs w:val="22"/>
        </w:rPr>
      </w:pPr>
    </w:p>
    <w:p w:rsidR="00EC6FFB" w:rsidRDefault="00EC6FFB" w:rsidP="00E340F7">
      <w:pPr>
        <w:tabs>
          <w:tab w:val="left" w:pos="3420"/>
        </w:tabs>
        <w:rPr>
          <w:sz w:val="22"/>
          <w:szCs w:val="22"/>
        </w:rPr>
      </w:pPr>
    </w:p>
    <w:p w:rsidR="00EC6FFB" w:rsidRDefault="00EC6FFB" w:rsidP="00E340F7">
      <w:pPr>
        <w:tabs>
          <w:tab w:val="left" w:pos="3420"/>
        </w:tabs>
        <w:rPr>
          <w:sz w:val="22"/>
          <w:szCs w:val="22"/>
        </w:rPr>
      </w:pPr>
    </w:p>
    <w:p w:rsidR="00EC6FFB" w:rsidRDefault="00EC6FFB" w:rsidP="00E340F7">
      <w:pPr>
        <w:tabs>
          <w:tab w:val="left" w:pos="3420"/>
        </w:tabs>
        <w:rPr>
          <w:sz w:val="22"/>
          <w:szCs w:val="22"/>
        </w:rPr>
      </w:pPr>
    </w:p>
    <w:p w:rsidR="007A0AA7" w:rsidRDefault="007A0AA7" w:rsidP="00E340F7">
      <w:pPr>
        <w:tabs>
          <w:tab w:val="left" w:pos="3420"/>
        </w:tabs>
        <w:rPr>
          <w:sz w:val="22"/>
          <w:szCs w:val="22"/>
        </w:rPr>
      </w:pPr>
    </w:p>
    <w:p w:rsidR="007A0AA7" w:rsidRPr="008A223A" w:rsidRDefault="007A0AA7" w:rsidP="007A0AA7">
      <w:pPr>
        <w:tabs>
          <w:tab w:val="left" w:pos="3420"/>
        </w:tabs>
        <w:jc w:val="center"/>
        <w:rPr>
          <w:b/>
          <w:sz w:val="28"/>
          <w:u w:val="single"/>
        </w:rPr>
      </w:pPr>
      <w:r w:rsidRPr="008A223A">
        <w:rPr>
          <w:b/>
          <w:sz w:val="28"/>
          <w:u w:val="single"/>
        </w:rPr>
        <w:t>Diskriminierungsverbot</w:t>
      </w:r>
      <w:r w:rsidR="004C34B2">
        <w:rPr>
          <w:b/>
          <w:sz w:val="28"/>
          <w:u w:val="single"/>
        </w:rPr>
        <w:t xml:space="preserve"> und Gleichbehandlung</w:t>
      </w:r>
    </w:p>
    <w:p w:rsidR="007A0AA7" w:rsidRPr="008A223A" w:rsidRDefault="007A0AA7" w:rsidP="007A0AA7">
      <w:pPr>
        <w:tabs>
          <w:tab w:val="left" w:pos="3420"/>
        </w:tabs>
        <w:rPr>
          <w:sz w:val="16"/>
          <w:szCs w:val="16"/>
        </w:rPr>
      </w:pPr>
    </w:p>
    <w:p w:rsidR="007A0AA7" w:rsidRDefault="007A0AA7" w:rsidP="007A0AA7">
      <w:pPr>
        <w:tabs>
          <w:tab w:val="left" w:pos="3420"/>
        </w:tabs>
        <w:rPr>
          <w:sz w:val="22"/>
          <w:szCs w:val="22"/>
        </w:rPr>
      </w:pPr>
      <w:r w:rsidRPr="00DA3C4B">
        <w:rPr>
          <w:sz w:val="22"/>
          <w:szCs w:val="22"/>
        </w:rPr>
        <w:t>Die Chancenglei</w:t>
      </w:r>
      <w:r w:rsidR="0073202E">
        <w:rPr>
          <w:sz w:val="22"/>
          <w:szCs w:val="22"/>
        </w:rPr>
        <w:t xml:space="preserve">chheit und Gleichbehandlung sind </w:t>
      </w:r>
      <w:r w:rsidR="00C67D98">
        <w:rPr>
          <w:sz w:val="22"/>
          <w:szCs w:val="22"/>
        </w:rPr>
        <w:t>zu beachten</w:t>
      </w:r>
      <w:r w:rsidRPr="00DA3C4B">
        <w:rPr>
          <w:sz w:val="22"/>
          <w:szCs w:val="22"/>
        </w:rPr>
        <w:t>.</w:t>
      </w:r>
      <w:r w:rsidR="00C67D98">
        <w:rPr>
          <w:sz w:val="22"/>
          <w:szCs w:val="22"/>
        </w:rPr>
        <w:t xml:space="preserve"> </w:t>
      </w:r>
      <w:r w:rsidRPr="00DA3C4B">
        <w:rPr>
          <w:sz w:val="22"/>
          <w:szCs w:val="22"/>
        </w:rPr>
        <w:t>Alle Arbeitnehmer des Unternehmens dürfen nicht aufgrund ihrer Hautfarbe, Rasse,</w:t>
      </w:r>
      <w:r w:rsidR="00C67D98">
        <w:rPr>
          <w:sz w:val="22"/>
          <w:szCs w:val="22"/>
        </w:rPr>
        <w:t xml:space="preserve"> eth</w:t>
      </w:r>
      <w:r w:rsidR="00AB51A6">
        <w:rPr>
          <w:sz w:val="22"/>
          <w:szCs w:val="22"/>
        </w:rPr>
        <w:t>n</w:t>
      </w:r>
      <w:r w:rsidR="00C67D98">
        <w:rPr>
          <w:sz w:val="22"/>
          <w:szCs w:val="22"/>
        </w:rPr>
        <w:t>ischen Herkunft,</w:t>
      </w:r>
      <w:r w:rsidRPr="00DA3C4B">
        <w:rPr>
          <w:sz w:val="22"/>
          <w:szCs w:val="22"/>
        </w:rPr>
        <w:t xml:space="preserve"> Nationalität, sozialen Herkunft, etwaiger Behinderung, sexuellen Orientierung, politischen oder religiösen Überzeugung sowie ihres Geschlechts oder Alters diskriminiert werden. Ebenso müssen sie bei allen Geschäftsentscheidungen gleich behandelt und streng nach ihren Fähigkeiten und Qualifikationen beurteilt werden.</w:t>
      </w:r>
    </w:p>
    <w:p w:rsidR="00E340F7" w:rsidRDefault="00E340F7" w:rsidP="00E340F7">
      <w:pPr>
        <w:tabs>
          <w:tab w:val="left" w:pos="3420"/>
        </w:tabs>
        <w:rPr>
          <w:sz w:val="22"/>
          <w:szCs w:val="22"/>
        </w:rPr>
      </w:pPr>
    </w:p>
    <w:p w:rsidR="008A223A" w:rsidRPr="008A223A" w:rsidRDefault="008A223A" w:rsidP="008A223A">
      <w:pPr>
        <w:tabs>
          <w:tab w:val="left" w:pos="3420"/>
        </w:tabs>
        <w:jc w:val="center"/>
        <w:rPr>
          <w:b/>
          <w:sz w:val="18"/>
          <w:u w:val="single"/>
        </w:rPr>
      </w:pPr>
    </w:p>
    <w:p w:rsidR="00E340F7" w:rsidRPr="008A223A" w:rsidRDefault="00E340F7" w:rsidP="008A223A">
      <w:pPr>
        <w:tabs>
          <w:tab w:val="left" w:pos="3420"/>
        </w:tabs>
        <w:jc w:val="center"/>
        <w:rPr>
          <w:b/>
          <w:sz w:val="28"/>
          <w:u w:val="single"/>
        </w:rPr>
      </w:pPr>
      <w:r w:rsidRPr="008A223A">
        <w:rPr>
          <w:b/>
          <w:sz w:val="28"/>
          <w:u w:val="single"/>
        </w:rPr>
        <w:t>Entlohnung</w:t>
      </w:r>
    </w:p>
    <w:p w:rsidR="008A223A" w:rsidRPr="008A223A" w:rsidRDefault="008A223A" w:rsidP="00E340F7">
      <w:pPr>
        <w:tabs>
          <w:tab w:val="left" w:pos="3420"/>
        </w:tabs>
        <w:rPr>
          <w:sz w:val="16"/>
          <w:szCs w:val="16"/>
        </w:rPr>
      </w:pPr>
    </w:p>
    <w:p w:rsidR="00E340F7" w:rsidRDefault="00E340F7" w:rsidP="00E340F7">
      <w:pPr>
        <w:tabs>
          <w:tab w:val="left" w:pos="3420"/>
        </w:tabs>
        <w:rPr>
          <w:sz w:val="22"/>
          <w:szCs w:val="22"/>
        </w:rPr>
      </w:pPr>
      <w:r>
        <w:rPr>
          <w:sz w:val="22"/>
          <w:szCs w:val="22"/>
        </w:rPr>
        <w:t>Löhne, einschließlich Überstunden und Sonderleistungen, in den Betrieben de</w:t>
      </w:r>
      <w:r w:rsidR="00515178">
        <w:rPr>
          <w:sz w:val="22"/>
          <w:szCs w:val="22"/>
        </w:rPr>
        <w:t>s Unternehmens</w:t>
      </w:r>
      <w:r>
        <w:rPr>
          <w:sz w:val="22"/>
          <w:szCs w:val="22"/>
        </w:rPr>
        <w:t xml:space="preserve"> müssen dem Niveau der geltenden Gesetze und Bestimmungen entsprechen oder darüber liegen.</w:t>
      </w:r>
      <w:r w:rsidR="009D4455">
        <w:rPr>
          <w:sz w:val="22"/>
          <w:szCs w:val="22"/>
        </w:rPr>
        <w:t xml:space="preserve"> Ebenso sind die national geltenden Mindestlohnbestimmungen einzuhalten. </w:t>
      </w:r>
    </w:p>
    <w:p w:rsidR="00000FE2" w:rsidRDefault="00000FE2" w:rsidP="00E340F7">
      <w:pPr>
        <w:tabs>
          <w:tab w:val="left" w:pos="3420"/>
        </w:tabs>
        <w:rPr>
          <w:sz w:val="22"/>
          <w:szCs w:val="22"/>
        </w:rPr>
      </w:pPr>
    </w:p>
    <w:p w:rsidR="00000FE2" w:rsidRDefault="00000FE2" w:rsidP="00E340F7">
      <w:pPr>
        <w:tabs>
          <w:tab w:val="left" w:pos="3420"/>
        </w:tabs>
        <w:rPr>
          <w:sz w:val="22"/>
          <w:szCs w:val="22"/>
        </w:rPr>
      </w:pPr>
    </w:p>
    <w:p w:rsidR="00000FE2" w:rsidRPr="008A223A" w:rsidRDefault="00000FE2" w:rsidP="00000FE2">
      <w:pPr>
        <w:tabs>
          <w:tab w:val="left" w:pos="3420"/>
        </w:tabs>
        <w:jc w:val="center"/>
        <w:rPr>
          <w:b/>
          <w:sz w:val="28"/>
          <w:u w:val="single"/>
        </w:rPr>
      </w:pPr>
      <w:r w:rsidRPr="008A223A">
        <w:rPr>
          <w:b/>
          <w:sz w:val="28"/>
          <w:u w:val="single"/>
        </w:rPr>
        <w:t>Versammlu</w:t>
      </w:r>
      <w:r>
        <w:rPr>
          <w:b/>
          <w:sz w:val="28"/>
          <w:u w:val="single"/>
        </w:rPr>
        <w:t>ngsfreiheit</w:t>
      </w:r>
    </w:p>
    <w:p w:rsidR="00000FE2" w:rsidRPr="008A223A" w:rsidRDefault="00000FE2" w:rsidP="00000FE2">
      <w:pPr>
        <w:tabs>
          <w:tab w:val="left" w:pos="3420"/>
        </w:tabs>
        <w:rPr>
          <w:sz w:val="16"/>
          <w:szCs w:val="16"/>
        </w:rPr>
      </w:pPr>
    </w:p>
    <w:p w:rsidR="00000FE2" w:rsidRDefault="00000FE2" w:rsidP="00000FE2">
      <w:pPr>
        <w:tabs>
          <w:tab w:val="left" w:pos="3420"/>
        </w:tabs>
        <w:rPr>
          <w:sz w:val="22"/>
          <w:szCs w:val="22"/>
        </w:rPr>
      </w:pPr>
      <w:r>
        <w:rPr>
          <w:sz w:val="22"/>
          <w:szCs w:val="22"/>
        </w:rPr>
        <w:t>Das Unternehmen ist verpflichtet die Versammlungsfreiheit der Beschäftigten anzuerkennen soweit diese rechtlich zulässig ist. Mitglieder von Arbeitnehmer-organisationen dürfen weder benachteiligt noch bevorzugt werden.</w:t>
      </w:r>
    </w:p>
    <w:p w:rsidR="00000FE2" w:rsidRDefault="00000FE2" w:rsidP="00E340F7">
      <w:pPr>
        <w:tabs>
          <w:tab w:val="left" w:pos="3420"/>
        </w:tabs>
        <w:rPr>
          <w:sz w:val="22"/>
          <w:szCs w:val="22"/>
        </w:rPr>
      </w:pPr>
    </w:p>
    <w:p w:rsidR="008A223A" w:rsidRDefault="008A223A" w:rsidP="00E340F7">
      <w:pPr>
        <w:tabs>
          <w:tab w:val="left" w:pos="3420"/>
        </w:tabs>
        <w:rPr>
          <w:sz w:val="22"/>
          <w:szCs w:val="22"/>
        </w:rPr>
      </w:pPr>
    </w:p>
    <w:p w:rsidR="00E340F7" w:rsidRPr="008A223A" w:rsidRDefault="00E340F7" w:rsidP="008A223A">
      <w:pPr>
        <w:tabs>
          <w:tab w:val="left" w:pos="3420"/>
        </w:tabs>
        <w:jc w:val="center"/>
        <w:rPr>
          <w:b/>
          <w:sz w:val="28"/>
          <w:u w:val="single"/>
        </w:rPr>
      </w:pPr>
      <w:r w:rsidRPr="008A223A">
        <w:rPr>
          <w:b/>
          <w:sz w:val="28"/>
          <w:u w:val="single"/>
        </w:rPr>
        <w:t>Arbeitszeit</w:t>
      </w:r>
    </w:p>
    <w:p w:rsidR="009D4455" w:rsidRDefault="009D4455" w:rsidP="00E340F7">
      <w:pPr>
        <w:tabs>
          <w:tab w:val="left" w:pos="3420"/>
        </w:tabs>
        <w:rPr>
          <w:sz w:val="22"/>
          <w:szCs w:val="22"/>
        </w:rPr>
      </w:pPr>
    </w:p>
    <w:p w:rsidR="009D4455" w:rsidRDefault="009D4455" w:rsidP="00E340F7">
      <w:pPr>
        <w:tabs>
          <w:tab w:val="left" w:pos="3420"/>
        </w:tabs>
        <w:rPr>
          <w:sz w:val="22"/>
          <w:szCs w:val="22"/>
        </w:rPr>
      </w:pPr>
      <w:r>
        <w:rPr>
          <w:sz w:val="22"/>
          <w:szCs w:val="22"/>
        </w:rPr>
        <w:t>Die im jeweiligen Staat gesetzlich festgelegte</w:t>
      </w:r>
      <w:r w:rsidR="0073202E">
        <w:rPr>
          <w:sz w:val="22"/>
          <w:szCs w:val="22"/>
        </w:rPr>
        <w:t>n</w:t>
      </w:r>
      <w:r>
        <w:rPr>
          <w:sz w:val="22"/>
          <w:szCs w:val="22"/>
        </w:rPr>
        <w:t xml:space="preserve"> maximale</w:t>
      </w:r>
      <w:r w:rsidR="0073202E">
        <w:rPr>
          <w:sz w:val="22"/>
          <w:szCs w:val="22"/>
        </w:rPr>
        <w:t>n</w:t>
      </w:r>
      <w:r>
        <w:rPr>
          <w:sz w:val="22"/>
          <w:szCs w:val="22"/>
        </w:rPr>
        <w:t xml:space="preserve"> Arbeitszeit</w:t>
      </w:r>
      <w:r w:rsidR="0073202E">
        <w:rPr>
          <w:sz w:val="22"/>
          <w:szCs w:val="22"/>
        </w:rPr>
        <w:t>en sind</w:t>
      </w:r>
      <w:r>
        <w:rPr>
          <w:sz w:val="22"/>
          <w:szCs w:val="22"/>
        </w:rPr>
        <w:t xml:space="preserve"> einzuhalten.</w:t>
      </w:r>
    </w:p>
    <w:p w:rsidR="008A223A" w:rsidRDefault="008A223A" w:rsidP="00E340F7">
      <w:pPr>
        <w:tabs>
          <w:tab w:val="left" w:pos="3420"/>
        </w:tabs>
        <w:rPr>
          <w:sz w:val="22"/>
          <w:szCs w:val="22"/>
        </w:rPr>
      </w:pPr>
    </w:p>
    <w:p w:rsidR="008A223A" w:rsidRDefault="008A223A" w:rsidP="00E340F7">
      <w:pPr>
        <w:tabs>
          <w:tab w:val="left" w:pos="3420"/>
        </w:tabs>
        <w:rPr>
          <w:sz w:val="22"/>
          <w:szCs w:val="22"/>
        </w:rPr>
      </w:pPr>
    </w:p>
    <w:p w:rsidR="008A223A" w:rsidRDefault="008A223A" w:rsidP="00E340F7">
      <w:pPr>
        <w:tabs>
          <w:tab w:val="left" w:pos="3420"/>
        </w:tabs>
        <w:rPr>
          <w:sz w:val="22"/>
          <w:szCs w:val="22"/>
        </w:rPr>
      </w:pPr>
    </w:p>
    <w:p w:rsidR="008A223A" w:rsidRPr="008A223A" w:rsidRDefault="007C2C1E" w:rsidP="008A223A">
      <w:pPr>
        <w:tabs>
          <w:tab w:val="left" w:pos="3420"/>
        </w:tabs>
        <w:jc w:val="center"/>
        <w:rPr>
          <w:b/>
          <w:sz w:val="28"/>
          <w:u w:val="single"/>
        </w:rPr>
      </w:pPr>
      <w:r>
        <w:rPr>
          <w:b/>
          <w:sz w:val="28"/>
          <w:u w:val="single"/>
        </w:rPr>
        <w:t xml:space="preserve">Arbeitssicherheit und Gesundheit </w:t>
      </w:r>
    </w:p>
    <w:p w:rsidR="008A223A" w:rsidRDefault="008A223A" w:rsidP="00E340F7">
      <w:pPr>
        <w:tabs>
          <w:tab w:val="left" w:pos="3420"/>
        </w:tabs>
        <w:rPr>
          <w:sz w:val="16"/>
          <w:szCs w:val="16"/>
        </w:rPr>
      </w:pPr>
    </w:p>
    <w:p w:rsidR="0073202E" w:rsidRPr="008A223A" w:rsidRDefault="0073202E" w:rsidP="00E340F7">
      <w:pPr>
        <w:tabs>
          <w:tab w:val="left" w:pos="3420"/>
        </w:tabs>
        <w:rPr>
          <w:sz w:val="16"/>
          <w:szCs w:val="16"/>
        </w:rPr>
      </w:pPr>
    </w:p>
    <w:p w:rsidR="008A223A" w:rsidRDefault="001935B1" w:rsidP="00E340F7">
      <w:pPr>
        <w:tabs>
          <w:tab w:val="left" w:pos="3420"/>
        </w:tabs>
        <w:rPr>
          <w:sz w:val="22"/>
          <w:szCs w:val="22"/>
        </w:rPr>
      </w:pPr>
      <w:r>
        <w:rPr>
          <w:sz w:val="22"/>
          <w:szCs w:val="22"/>
        </w:rPr>
        <w:t>Das U</w:t>
      </w:r>
      <w:r w:rsidR="008A223A">
        <w:rPr>
          <w:sz w:val="22"/>
          <w:szCs w:val="22"/>
        </w:rPr>
        <w:t>nternehmen ist verpflichtet, für ein sicheres und gesundheitsförderndes Arbeitsumfeld zu sorgen, um Unfälle und Verletzungen zu vermeiden und, gegebenenfalls, für sichere und gesundheitsfördernde Wohnunterkünfte. Minimalstandards sollen hier die geltenden örtlichen Gesetze sein.</w:t>
      </w:r>
    </w:p>
    <w:p w:rsidR="008A223A" w:rsidRDefault="008A223A" w:rsidP="008A223A">
      <w:pPr>
        <w:tabs>
          <w:tab w:val="left" w:pos="3420"/>
        </w:tabs>
        <w:rPr>
          <w:sz w:val="22"/>
          <w:szCs w:val="22"/>
        </w:rPr>
      </w:pPr>
      <w:r>
        <w:rPr>
          <w:sz w:val="22"/>
          <w:szCs w:val="22"/>
        </w:rPr>
        <w:t>Ein Arbeitssicherheitsmanagementsystem nach OHSAS 18001</w:t>
      </w:r>
      <w:r w:rsidR="007C2C1E">
        <w:rPr>
          <w:sz w:val="22"/>
          <w:szCs w:val="22"/>
        </w:rPr>
        <w:t xml:space="preserve"> oder nach ISO 9001 in Verbindung mit ISO 14001</w:t>
      </w:r>
      <w:r>
        <w:rPr>
          <w:sz w:val="22"/>
          <w:szCs w:val="22"/>
        </w:rPr>
        <w:t xml:space="preserve"> oder ein</w:t>
      </w:r>
      <w:r w:rsidR="007C2C1E">
        <w:rPr>
          <w:sz w:val="22"/>
          <w:szCs w:val="22"/>
        </w:rPr>
        <w:t xml:space="preserve"> zu diesen Normen</w:t>
      </w:r>
      <w:r>
        <w:rPr>
          <w:sz w:val="22"/>
          <w:szCs w:val="22"/>
        </w:rPr>
        <w:t xml:space="preserve"> gleichwer</w:t>
      </w:r>
      <w:r w:rsidR="007C2C1E">
        <w:rPr>
          <w:sz w:val="22"/>
          <w:szCs w:val="22"/>
        </w:rPr>
        <w:t>tiges System ist aufzubauen oder</w:t>
      </w:r>
      <w:r>
        <w:rPr>
          <w:sz w:val="22"/>
          <w:szCs w:val="22"/>
        </w:rPr>
        <w:t xml:space="preserve"> anzuwenden.</w:t>
      </w:r>
    </w:p>
    <w:p w:rsidR="007A0AA7" w:rsidRDefault="007A0AA7" w:rsidP="0073202E">
      <w:pPr>
        <w:tabs>
          <w:tab w:val="left" w:pos="3420"/>
        </w:tabs>
        <w:rPr>
          <w:sz w:val="22"/>
          <w:szCs w:val="22"/>
        </w:rPr>
      </w:pPr>
    </w:p>
    <w:p w:rsidR="0073202E" w:rsidRDefault="0073202E" w:rsidP="0073202E">
      <w:pPr>
        <w:tabs>
          <w:tab w:val="left" w:pos="3420"/>
        </w:tabs>
        <w:rPr>
          <w:b/>
          <w:sz w:val="28"/>
          <w:u w:val="single"/>
        </w:rPr>
      </w:pPr>
    </w:p>
    <w:p w:rsidR="008A223A" w:rsidRPr="008A223A" w:rsidRDefault="007A0AA7" w:rsidP="008A223A">
      <w:pPr>
        <w:tabs>
          <w:tab w:val="left" w:pos="3420"/>
        </w:tabs>
        <w:jc w:val="center"/>
        <w:rPr>
          <w:b/>
          <w:sz w:val="28"/>
          <w:u w:val="single"/>
        </w:rPr>
      </w:pPr>
      <w:r>
        <w:rPr>
          <w:b/>
          <w:sz w:val="28"/>
          <w:u w:val="single"/>
        </w:rPr>
        <w:t>Umweltschutz</w:t>
      </w:r>
    </w:p>
    <w:p w:rsidR="008A223A" w:rsidRDefault="008A223A" w:rsidP="00E340F7">
      <w:pPr>
        <w:tabs>
          <w:tab w:val="left" w:pos="3420"/>
        </w:tabs>
        <w:rPr>
          <w:sz w:val="16"/>
          <w:szCs w:val="16"/>
        </w:rPr>
      </w:pPr>
    </w:p>
    <w:p w:rsidR="0073202E" w:rsidRPr="008A223A" w:rsidRDefault="0073202E" w:rsidP="00E340F7">
      <w:pPr>
        <w:tabs>
          <w:tab w:val="left" w:pos="3420"/>
        </w:tabs>
        <w:rPr>
          <w:sz w:val="16"/>
          <w:szCs w:val="16"/>
        </w:rPr>
      </w:pPr>
    </w:p>
    <w:p w:rsidR="008A223A" w:rsidRDefault="008A223A" w:rsidP="00E340F7">
      <w:pPr>
        <w:tabs>
          <w:tab w:val="left" w:pos="3420"/>
        </w:tabs>
        <w:rPr>
          <w:sz w:val="22"/>
          <w:szCs w:val="22"/>
        </w:rPr>
      </w:pPr>
      <w:r>
        <w:rPr>
          <w:sz w:val="22"/>
          <w:szCs w:val="22"/>
        </w:rPr>
        <w:t>Das Unt</w:t>
      </w:r>
      <w:r w:rsidR="007A0AA7">
        <w:rPr>
          <w:sz w:val="22"/>
          <w:szCs w:val="22"/>
        </w:rPr>
        <w:t>ernehmen verpflichtet sich, die jeweils geltenden</w:t>
      </w:r>
      <w:r>
        <w:rPr>
          <w:sz w:val="22"/>
          <w:szCs w:val="22"/>
        </w:rPr>
        <w:t xml:space="preserve"> Bestimmungen und Standards zum Umweltschutz, die seine Betriebe betreffen, einzuhalten. Umweltbelastungen sind zu minimieren und der Umweltschutz kontinuierlich zu verbessern. Ein Umweltmanagement</w:t>
      </w:r>
      <w:r w:rsidR="007A0AA7">
        <w:rPr>
          <w:sz w:val="22"/>
          <w:szCs w:val="22"/>
        </w:rPr>
        <w:t>-</w:t>
      </w:r>
      <w:r>
        <w:rPr>
          <w:sz w:val="22"/>
          <w:szCs w:val="22"/>
        </w:rPr>
        <w:t>system nach ISO 14001 oder ein gleichwertiges System ist aufzubauen oder anzuwenden.</w:t>
      </w:r>
    </w:p>
    <w:p w:rsidR="008A223A" w:rsidRDefault="008A223A" w:rsidP="00E340F7">
      <w:pPr>
        <w:tabs>
          <w:tab w:val="left" w:pos="3420"/>
        </w:tabs>
        <w:rPr>
          <w:sz w:val="22"/>
          <w:szCs w:val="22"/>
        </w:rPr>
      </w:pPr>
    </w:p>
    <w:p w:rsidR="0073202E" w:rsidRDefault="0073202E" w:rsidP="00E340F7">
      <w:pPr>
        <w:tabs>
          <w:tab w:val="left" w:pos="3420"/>
        </w:tabs>
        <w:rPr>
          <w:sz w:val="22"/>
          <w:szCs w:val="22"/>
        </w:rPr>
      </w:pPr>
    </w:p>
    <w:p w:rsidR="0073202E" w:rsidRDefault="0073202E" w:rsidP="00E340F7">
      <w:pPr>
        <w:tabs>
          <w:tab w:val="left" w:pos="3420"/>
        </w:tabs>
        <w:rPr>
          <w:sz w:val="22"/>
          <w:szCs w:val="22"/>
        </w:rPr>
      </w:pPr>
    </w:p>
    <w:p w:rsidR="0073202E" w:rsidRDefault="0073202E" w:rsidP="00E340F7">
      <w:pPr>
        <w:tabs>
          <w:tab w:val="left" w:pos="3420"/>
        </w:tabs>
        <w:rPr>
          <w:sz w:val="22"/>
          <w:szCs w:val="22"/>
        </w:rPr>
      </w:pPr>
    </w:p>
    <w:p w:rsidR="0073202E" w:rsidRDefault="0073202E" w:rsidP="00E340F7">
      <w:pPr>
        <w:tabs>
          <w:tab w:val="left" w:pos="3420"/>
        </w:tabs>
        <w:rPr>
          <w:sz w:val="22"/>
          <w:szCs w:val="22"/>
        </w:rPr>
      </w:pPr>
    </w:p>
    <w:p w:rsidR="008A223A" w:rsidRDefault="008A223A" w:rsidP="00E340F7">
      <w:pPr>
        <w:tabs>
          <w:tab w:val="left" w:pos="3420"/>
        </w:tabs>
        <w:rPr>
          <w:sz w:val="22"/>
          <w:szCs w:val="22"/>
        </w:rPr>
      </w:pPr>
    </w:p>
    <w:p w:rsidR="00346922" w:rsidRPr="008A223A" w:rsidRDefault="00346922" w:rsidP="00346922">
      <w:pPr>
        <w:tabs>
          <w:tab w:val="left" w:pos="3420"/>
        </w:tabs>
        <w:jc w:val="center"/>
        <w:rPr>
          <w:b/>
          <w:sz w:val="28"/>
          <w:u w:val="single"/>
        </w:rPr>
      </w:pPr>
      <w:r>
        <w:rPr>
          <w:b/>
          <w:sz w:val="28"/>
          <w:u w:val="single"/>
        </w:rPr>
        <w:t xml:space="preserve">Verantwortung für die eigene </w:t>
      </w:r>
      <w:r w:rsidRPr="008A223A">
        <w:rPr>
          <w:b/>
          <w:sz w:val="28"/>
          <w:u w:val="single"/>
        </w:rPr>
        <w:t>Lieferkette</w:t>
      </w:r>
    </w:p>
    <w:p w:rsidR="00346922" w:rsidRPr="008A223A" w:rsidRDefault="00346922" w:rsidP="00346922">
      <w:pPr>
        <w:tabs>
          <w:tab w:val="left" w:pos="3420"/>
        </w:tabs>
        <w:rPr>
          <w:sz w:val="16"/>
          <w:szCs w:val="16"/>
        </w:rPr>
      </w:pPr>
    </w:p>
    <w:p w:rsidR="00346922" w:rsidRDefault="00346922" w:rsidP="00346922">
      <w:pPr>
        <w:tabs>
          <w:tab w:val="left" w:pos="3420"/>
        </w:tabs>
        <w:rPr>
          <w:sz w:val="22"/>
          <w:szCs w:val="22"/>
        </w:rPr>
      </w:pPr>
      <w:r>
        <w:rPr>
          <w:sz w:val="22"/>
          <w:szCs w:val="22"/>
        </w:rPr>
        <w:t xml:space="preserve">Das Unternehmen trägt dafür Sorge, dass seine Lieferanten diesen Verhaltenskodex oder einen inhaltlich vergleichbaren Kodex anerkennen und respektieren. Die Grundsätze der Korruptions- und Diskriminierungsverbote sind bei der Lieferantenauswahl und im Umgang mit dem Lieferant einzuhalten. </w:t>
      </w:r>
    </w:p>
    <w:p w:rsidR="001935B1" w:rsidRDefault="001935B1" w:rsidP="00346922">
      <w:pPr>
        <w:tabs>
          <w:tab w:val="left" w:pos="3420"/>
        </w:tabs>
        <w:rPr>
          <w:sz w:val="22"/>
          <w:szCs w:val="22"/>
        </w:rPr>
      </w:pPr>
    </w:p>
    <w:p w:rsidR="001935B1" w:rsidRDefault="001935B1" w:rsidP="00346922">
      <w:pPr>
        <w:tabs>
          <w:tab w:val="left" w:pos="3420"/>
        </w:tabs>
        <w:rPr>
          <w:sz w:val="22"/>
          <w:szCs w:val="22"/>
        </w:rPr>
      </w:pPr>
    </w:p>
    <w:p w:rsidR="001935B1" w:rsidRPr="001935B1" w:rsidRDefault="001935B1" w:rsidP="001935B1">
      <w:pPr>
        <w:tabs>
          <w:tab w:val="left" w:pos="3420"/>
        </w:tabs>
        <w:jc w:val="center"/>
        <w:rPr>
          <w:b/>
          <w:sz w:val="28"/>
          <w:szCs w:val="28"/>
          <w:u w:val="single"/>
        </w:rPr>
      </w:pPr>
      <w:r w:rsidRPr="001935B1">
        <w:rPr>
          <w:b/>
          <w:sz w:val="28"/>
          <w:szCs w:val="28"/>
          <w:u w:val="single"/>
        </w:rPr>
        <w:t>Verstöße und mögliche Konsequenzen</w:t>
      </w:r>
    </w:p>
    <w:p w:rsidR="001935B1" w:rsidRDefault="001935B1" w:rsidP="001935B1">
      <w:pPr>
        <w:tabs>
          <w:tab w:val="left" w:pos="3420"/>
        </w:tabs>
        <w:rPr>
          <w:sz w:val="22"/>
          <w:szCs w:val="22"/>
        </w:rPr>
      </w:pPr>
      <w:r>
        <w:rPr>
          <w:sz w:val="22"/>
          <w:szCs w:val="22"/>
        </w:rPr>
        <w:tab/>
      </w:r>
    </w:p>
    <w:p w:rsidR="001935B1" w:rsidRDefault="001935B1" w:rsidP="001935B1">
      <w:pPr>
        <w:tabs>
          <w:tab w:val="left" w:pos="3420"/>
        </w:tabs>
        <w:rPr>
          <w:sz w:val="22"/>
          <w:szCs w:val="22"/>
        </w:rPr>
      </w:pPr>
      <w:r>
        <w:rPr>
          <w:sz w:val="22"/>
          <w:szCs w:val="22"/>
        </w:rPr>
        <w:t xml:space="preserve">Das Unternehmen verpflichtet sich schwere Verstöße (z.B. Korruption und Kinderarbeit) gegen diesen Verhaltenskodex aktiv zu melden, die Ursache zu erläutern und eine Verhinderungsstrategie für die Zukunft vorzustellen. </w:t>
      </w:r>
    </w:p>
    <w:p w:rsidR="001935B1" w:rsidRDefault="001935B1" w:rsidP="001935B1">
      <w:pPr>
        <w:tabs>
          <w:tab w:val="left" w:pos="3420"/>
        </w:tabs>
        <w:rPr>
          <w:sz w:val="22"/>
          <w:szCs w:val="22"/>
        </w:rPr>
      </w:pPr>
    </w:p>
    <w:p w:rsidR="001935B1" w:rsidRDefault="001935B1" w:rsidP="00346922">
      <w:pPr>
        <w:tabs>
          <w:tab w:val="left" w:pos="3420"/>
        </w:tabs>
        <w:rPr>
          <w:sz w:val="22"/>
          <w:szCs w:val="22"/>
        </w:rPr>
      </w:pPr>
      <w:r>
        <w:rPr>
          <w:sz w:val="22"/>
          <w:szCs w:val="22"/>
        </w:rPr>
        <w:t xml:space="preserve">Im Falle von wiederholten Verstößen, die trotz Abmahnung durch BÖ-LA nicht abgestellt werden, erfolgt eine negative Lieferantenbewertung, die bis zu einer Beendigung der  Geschäftsbeziehung </w:t>
      </w:r>
      <w:r w:rsidR="00976E7C">
        <w:rPr>
          <w:sz w:val="22"/>
          <w:szCs w:val="22"/>
        </w:rPr>
        <w:t>führen kann.</w:t>
      </w:r>
    </w:p>
    <w:p w:rsidR="002C14EA" w:rsidRDefault="002C14EA" w:rsidP="00346922">
      <w:pPr>
        <w:tabs>
          <w:tab w:val="left" w:pos="3420"/>
        </w:tabs>
        <w:rPr>
          <w:sz w:val="22"/>
          <w:szCs w:val="22"/>
        </w:rPr>
      </w:pPr>
    </w:p>
    <w:p w:rsidR="002C14EA" w:rsidRDefault="002C14EA" w:rsidP="00346922">
      <w:pPr>
        <w:tabs>
          <w:tab w:val="left" w:pos="3420"/>
        </w:tabs>
        <w:rPr>
          <w:sz w:val="22"/>
          <w:szCs w:val="22"/>
        </w:rPr>
      </w:pPr>
    </w:p>
    <w:p w:rsidR="002C14EA" w:rsidRDefault="002C14EA" w:rsidP="00346922">
      <w:pPr>
        <w:tabs>
          <w:tab w:val="left" w:pos="3420"/>
        </w:tabs>
        <w:rPr>
          <w:sz w:val="22"/>
          <w:szCs w:val="22"/>
        </w:rPr>
      </w:pPr>
    </w:p>
    <w:p w:rsidR="00E340F7" w:rsidRPr="00E340F7" w:rsidRDefault="00E340F7" w:rsidP="00C52E8C">
      <w:pPr>
        <w:tabs>
          <w:tab w:val="left" w:pos="3420"/>
        </w:tabs>
        <w:jc w:val="center"/>
        <w:rPr>
          <w:b/>
          <w:color w:val="000080"/>
          <w:sz w:val="28"/>
        </w:rPr>
      </w:pPr>
    </w:p>
    <w:p w:rsidR="00E340F7" w:rsidRDefault="00E340F7" w:rsidP="00C52E8C">
      <w:pPr>
        <w:tabs>
          <w:tab w:val="left" w:pos="3420"/>
        </w:tabs>
        <w:jc w:val="center"/>
        <w:rPr>
          <w:b/>
          <w:color w:val="000080"/>
          <w:sz w:val="18"/>
        </w:rPr>
      </w:pPr>
    </w:p>
    <w:p w:rsidR="009E6B94" w:rsidRDefault="009E6B94" w:rsidP="00C52E8C">
      <w:pPr>
        <w:tabs>
          <w:tab w:val="left" w:pos="3420"/>
        </w:tabs>
        <w:jc w:val="center"/>
        <w:rPr>
          <w:b/>
          <w:color w:val="000080"/>
          <w:sz w:val="18"/>
        </w:rPr>
      </w:pPr>
    </w:p>
    <w:p w:rsidR="009E6B94" w:rsidRDefault="009E6B94" w:rsidP="00C52E8C">
      <w:pPr>
        <w:tabs>
          <w:tab w:val="left" w:pos="3420"/>
        </w:tabs>
        <w:jc w:val="center"/>
        <w:rPr>
          <w:b/>
          <w:color w:val="000080"/>
          <w:sz w:val="18"/>
        </w:rPr>
      </w:pPr>
    </w:p>
    <w:p w:rsidR="00346922" w:rsidRPr="008A223A" w:rsidRDefault="00346922" w:rsidP="00C52E8C">
      <w:pPr>
        <w:tabs>
          <w:tab w:val="left" w:pos="3420"/>
        </w:tabs>
        <w:jc w:val="center"/>
        <w:rPr>
          <w:b/>
          <w:color w:val="000080"/>
          <w:sz w:val="18"/>
        </w:rPr>
      </w:pPr>
    </w:p>
    <w:p w:rsidR="00B61230" w:rsidRDefault="00346922" w:rsidP="00346922">
      <w:pPr>
        <w:jc w:val="both"/>
        <w:rPr>
          <w:rFonts w:cs="Arial"/>
          <w:color w:val="000000"/>
          <w:sz w:val="22"/>
          <w:szCs w:val="22"/>
        </w:rPr>
      </w:pPr>
      <w:r>
        <w:rPr>
          <w:rFonts w:cs="Arial"/>
          <w:color w:val="000000"/>
          <w:sz w:val="22"/>
          <w:szCs w:val="22"/>
        </w:rPr>
        <w:t>__________________________________</w:t>
      </w:r>
    </w:p>
    <w:p w:rsidR="00346922" w:rsidRDefault="00346922" w:rsidP="00346922">
      <w:pPr>
        <w:jc w:val="both"/>
        <w:rPr>
          <w:rFonts w:cs="Arial"/>
          <w:color w:val="000000"/>
          <w:sz w:val="22"/>
          <w:szCs w:val="22"/>
        </w:rPr>
      </w:pPr>
      <w:r>
        <w:rPr>
          <w:rFonts w:cs="Arial"/>
          <w:color w:val="000000"/>
          <w:sz w:val="22"/>
          <w:szCs w:val="22"/>
        </w:rPr>
        <w:t>Ort, Datum</w:t>
      </w:r>
    </w:p>
    <w:p w:rsidR="00346922" w:rsidRDefault="00346922">
      <w:pPr>
        <w:jc w:val="both"/>
        <w:rPr>
          <w:rFonts w:cs="Arial"/>
          <w:color w:val="000000"/>
          <w:sz w:val="22"/>
          <w:szCs w:val="22"/>
        </w:rPr>
      </w:pPr>
    </w:p>
    <w:p w:rsidR="00346922" w:rsidRDefault="00346922">
      <w:pPr>
        <w:jc w:val="both"/>
        <w:rPr>
          <w:rFonts w:cs="Arial"/>
          <w:color w:val="000000"/>
          <w:sz w:val="22"/>
          <w:szCs w:val="22"/>
        </w:rPr>
      </w:pPr>
      <w:r>
        <w:rPr>
          <w:rFonts w:cs="Arial"/>
          <w:color w:val="000000"/>
          <w:sz w:val="22"/>
          <w:szCs w:val="22"/>
        </w:rPr>
        <w:t>__________________________________                                      Firmenstempel</w:t>
      </w:r>
    </w:p>
    <w:p w:rsidR="00346922" w:rsidRDefault="00346922">
      <w:pPr>
        <w:jc w:val="both"/>
        <w:rPr>
          <w:rFonts w:cs="Arial"/>
          <w:color w:val="000000"/>
          <w:sz w:val="22"/>
          <w:szCs w:val="22"/>
        </w:rPr>
      </w:pPr>
      <w:r>
        <w:rPr>
          <w:rFonts w:cs="Arial"/>
          <w:color w:val="000000"/>
          <w:sz w:val="22"/>
          <w:szCs w:val="22"/>
        </w:rPr>
        <w:t>Unterschrift</w:t>
      </w:r>
    </w:p>
    <w:p w:rsidR="00346922" w:rsidRDefault="00346922">
      <w:pPr>
        <w:jc w:val="both"/>
        <w:rPr>
          <w:rFonts w:cs="Arial"/>
          <w:color w:val="000000"/>
          <w:sz w:val="22"/>
          <w:szCs w:val="22"/>
        </w:rPr>
      </w:pPr>
    </w:p>
    <w:p w:rsidR="00346922" w:rsidRDefault="00346922" w:rsidP="00346922">
      <w:pPr>
        <w:rPr>
          <w:rFonts w:cs="Arial"/>
          <w:color w:val="000000"/>
          <w:sz w:val="22"/>
          <w:szCs w:val="22"/>
        </w:rPr>
      </w:pPr>
      <w:r>
        <w:rPr>
          <w:rFonts w:cs="Arial"/>
          <w:color w:val="000000"/>
          <w:sz w:val="22"/>
          <w:szCs w:val="22"/>
        </w:rPr>
        <w:t>__________________________________</w:t>
      </w:r>
    </w:p>
    <w:p w:rsidR="00346922" w:rsidRDefault="00346922">
      <w:pPr>
        <w:jc w:val="both"/>
        <w:rPr>
          <w:rFonts w:cs="Arial"/>
          <w:color w:val="000000"/>
          <w:sz w:val="22"/>
          <w:szCs w:val="22"/>
        </w:rPr>
      </w:pPr>
      <w:r>
        <w:rPr>
          <w:rFonts w:cs="Arial"/>
          <w:color w:val="000000"/>
          <w:sz w:val="22"/>
          <w:szCs w:val="22"/>
        </w:rPr>
        <w:t>Name in Druckschrift, Funktion</w:t>
      </w:r>
    </w:p>
    <w:sectPr w:rsidR="00346922" w:rsidSect="008A223A">
      <w:headerReference w:type="default" r:id="rId10"/>
      <w:footerReference w:type="default" r:id="rId11"/>
      <w:pgSz w:w="11906" w:h="16838"/>
      <w:pgMar w:top="1417" w:right="1416" w:bottom="539" w:left="1620" w:header="39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290" w:rsidRDefault="00090290">
      <w:r>
        <w:separator/>
      </w:r>
    </w:p>
  </w:endnote>
  <w:endnote w:type="continuationSeparator" w:id="0">
    <w:p w:rsidR="00090290" w:rsidRDefault="0009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lavika Basic Bold">
    <w:panose1 w:val="020B0806040000020004"/>
    <w:charset w:val="00"/>
    <w:family w:val="swiss"/>
    <w:pitch w:val="variable"/>
    <w:sig w:usb0="A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A1" w:rsidRDefault="00A81315" w:rsidP="00DD4B33">
    <w:pPr>
      <w:pStyle w:val="Fuzeile"/>
      <w:tabs>
        <w:tab w:val="clear" w:pos="9072"/>
        <w:tab w:val="right" w:pos="9540"/>
      </w:tabs>
      <w:rPr>
        <w:sz w:val="16"/>
      </w:rPr>
    </w:pPr>
    <w:r>
      <w:rPr>
        <w:sz w:val="16"/>
      </w:rPr>
      <w:tab/>
    </w:r>
    <w:r w:rsidR="00CD02A1">
      <w:rPr>
        <w:sz w:val="16"/>
      </w:rPr>
      <w:tab/>
    </w:r>
    <w:r w:rsidR="008A223A">
      <w:rPr>
        <w:sz w:val="16"/>
      </w:rPr>
      <w:t xml:space="preserve">Seite </w:t>
    </w:r>
    <w:r w:rsidR="00CD02A1">
      <w:rPr>
        <w:sz w:val="16"/>
      </w:rPr>
      <w:t xml:space="preserve"> </w:t>
    </w:r>
    <w:r w:rsidR="00CD02A1">
      <w:rPr>
        <w:sz w:val="16"/>
      </w:rPr>
      <w:fldChar w:fldCharType="begin"/>
    </w:r>
    <w:r w:rsidR="00CD02A1">
      <w:rPr>
        <w:sz w:val="16"/>
      </w:rPr>
      <w:instrText xml:space="preserve"> PAGE </w:instrText>
    </w:r>
    <w:r w:rsidR="00CD02A1">
      <w:rPr>
        <w:sz w:val="16"/>
      </w:rPr>
      <w:fldChar w:fldCharType="separate"/>
    </w:r>
    <w:r w:rsidR="00AB51A6">
      <w:rPr>
        <w:noProof/>
        <w:sz w:val="16"/>
      </w:rPr>
      <w:t>4</w:t>
    </w:r>
    <w:r w:rsidR="00CD02A1">
      <w:rPr>
        <w:sz w:val="16"/>
      </w:rPr>
      <w:fldChar w:fldCharType="end"/>
    </w:r>
    <w:r w:rsidR="00CD02A1">
      <w:rPr>
        <w:sz w:val="16"/>
      </w:rPr>
      <w:t xml:space="preserve"> </w:t>
    </w:r>
    <w:r w:rsidR="008A223A">
      <w:rPr>
        <w:sz w:val="16"/>
      </w:rPr>
      <w:t>von</w:t>
    </w:r>
    <w:r w:rsidR="00B61230">
      <w:rPr>
        <w:sz w:val="16"/>
      </w:rPr>
      <w:t xml:space="preserve"> </w:t>
    </w:r>
    <w:r w:rsidR="00CD02A1">
      <w:rPr>
        <w:sz w:val="16"/>
      </w:rPr>
      <w:t xml:space="preserve"> </w:t>
    </w:r>
    <w:r w:rsidR="00CD02A1">
      <w:rPr>
        <w:sz w:val="16"/>
      </w:rPr>
      <w:fldChar w:fldCharType="begin"/>
    </w:r>
    <w:r w:rsidR="00CD02A1">
      <w:rPr>
        <w:sz w:val="16"/>
      </w:rPr>
      <w:instrText xml:space="preserve"> NUMPAGES </w:instrText>
    </w:r>
    <w:r w:rsidR="00CD02A1">
      <w:rPr>
        <w:sz w:val="16"/>
      </w:rPr>
      <w:fldChar w:fldCharType="separate"/>
    </w:r>
    <w:r w:rsidR="00AB51A6">
      <w:rPr>
        <w:noProof/>
        <w:sz w:val="16"/>
      </w:rPr>
      <w:t>4</w:t>
    </w:r>
    <w:r w:rsidR="00CD02A1">
      <w:rPr>
        <w:sz w:val="16"/>
      </w:rPr>
      <w:fldChar w:fldCharType="end"/>
    </w:r>
    <w:r w:rsidR="00CD02A1">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290" w:rsidRDefault="00090290">
      <w:r>
        <w:separator/>
      </w:r>
    </w:p>
  </w:footnote>
  <w:footnote w:type="continuationSeparator" w:id="0">
    <w:p w:rsidR="00090290" w:rsidRDefault="00090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42" w:rsidRDefault="00AB51A6" w:rsidP="00324342">
    <w:pPr>
      <w:jc w:val="right"/>
    </w:pPr>
    <w:r>
      <w:rPr>
        <w:rFonts w:cs="Arial"/>
        <w:b/>
        <w:bC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75pt;height:54.75pt">
          <v:imagedata r:id="rId1" o:title="BÖ-LA-Logo (Hintergrund transparent)"/>
        </v:shape>
      </w:pict>
    </w:r>
  </w:p>
  <w:p w:rsidR="00CD02A1" w:rsidRDefault="00CD02A1" w:rsidP="00324342">
    <w:pPr>
      <w:pStyle w:val="Kopfzeile"/>
      <w:tabs>
        <w:tab w:val="clear" w:pos="4536"/>
        <w:tab w:val="clear" w:pos="9072"/>
        <w:tab w:val="center" w:pos="3420"/>
      </w:tabs>
      <w:jc w:val="right"/>
      <w:rPr>
        <w:b/>
        <w:color w:val="000000"/>
        <w:sz w:val="28"/>
        <w:vertAlign w:val="sub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D2C4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686A65D3"/>
    <w:multiLevelType w:val="hybridMultilevel"/>
    <w:tmpl w:val="1F706FE8"/>
    <w:lvl w:ilvl="0" w:tplc="E0908776">
      <w:start w:val="1"/>
      <w:numFmt w:val="bullet"/>
      <w:lvlText w:val=""/>
      <w:lvlJc w:val="left"/>
      <w:pPr>
        <w:tabs>
          <w:tab w:val="num" w:pos="720"/>
        </w:tabs>
        <w:ind w:left="720" w:hanging="360"/>
      </w:pPr>
      <w:rPr>
        <w:rFonts w:ascii="Symbol" w:hAnsi="Symbol" w:hint="default"/>
      </w:rPr>
    </w:lvl>
    <w:lvl w:ilvl="1" w:tplc="3AD21C6E" w:tentative="1">
      <w:start w:val="1"/>
      <w:numFmt w:val="bullet"/>
      <w:lvlText w:val="o"/>
      <w:lvlJc w:val="left"/>
      <w:pPr>
        <w:tabs>
          <w:tab w:val="num" w:pos="1440"/>
        </w:tabs>
        <w:ind w:left="1440" w:hanging="360"/>
      </w:pPr>
      <w:rPr>
        <w:rFonts w:ascii="Courier New" w:hAnsi="Courier New" w:cs="Courier New" w:hint="default"/>
      </w:rPr>
    </w:lvl>
    <w:lvl w:ilvl="2" w:tplc="19FEA364" w:tentative="1">
      <w:start w:val="1"/>
      <w:numFmt w:val="bullet"/>
      <w:lvlText w:val=""/>
      <w:lvlJc w:val="left"/>
      <w:pPr>
        <w:tabs>
          <w:tab w:val="num" w:pos="2160"/>
        </w:tabs>
        <w:ind w:left="2160" w:hanging="360"/>
      </w:pPr>
      <w:rPr>
        <w:rFonts w:ascii="Wingdings" w:hAnsi="Wingdings" w:hint="default"/>
      </w:rPr>
    </w:lvl>
    <w:lvl w:ilvl="3" w:tplc="E6AE1FD8" w:tentative="1">
      <w:start w:val="1"/>
      <w:numFmt w:val="bullet"/>
      <w:lvlText w:val=""/>
      <w:lvlJc w:val="left"/>
      <w:pPr>
        <w:tabs>
          <w:tab w:val="num" w:pos="2880"/>
        </w:tabs>
        <w:ind w:left="2880" w:hanging="360"/>
      </w:pPr>
      <w:rPr>
        <w:rFonts w:ascii="Symbol" w:hAnsi="Symbol" w:hint="default"/>
      </w:rPr>
    </w:lvl>
    <w:lvl w:ilvl="4" w:tplc="F072CB2A" w:tentative="1">
      <w:start w:val="1"/>
      <w:numFmt w:val="bullet"/>
      <w:lvlText w:val="o"/>
      <w:lvlJc w:val="left"/>
      <w:pPr>
        <w:tabs>
          <w:tab w:val="num" w:pos="3600"/>
        </w:tabs>
        <w:ind w:left="3600" w:hanging="360"/>
      </w:pPr>
      <w:rPr>
        <w:rFonts w:ascii="Courier New" w:hAnsi="Courier New" w:cs="Courier New" w:hint="default"/>
      </w:rPr>
    </w:lvl>
    <w:lvl w:ilvl="5" w:tplc="A0661680" w:tentative="1">
      <w:start w:val="1"/>
      <w:numFmt w:val="bullet"/>
      <w:lvlText w:val=""/>
      <w:lvlJc w:val="left"/>
      <w:pPr>
        <w:tabs>
          <w:tab w:val="num" w:pos="4320"/>
        </w:tabs>
        <w:ind w:left="4320" w:hanging="360"/>
      </w:pPr>
      <w:rPr>
        <w:rFonts w:ascii="Wingdings" w:hAnsi="Wingdings" w:hint="default"/>
      </w:rPr>
    </w:lvl>
    <w:lvl w:ilvl="6" w:tplc="9D7E75EA" w:tentative="1">
      <w:start w:val="1"/>
      <w:numFmt w:val="bullet"/>
      <w:lvlText w:val=""/>
      <w:lvlJc w:val="left"/>
      <w:pPr>
        <w:tabs>
          <w:tab w:val="num" w:pos="5040"/>
        </w:tabs>
        <w:ind w:left="5040" w:hanging="360"/>
      </w:pPr>
      <w:rPr>
        <w:rFonts w:ascii="Symbol" w:hAnsi="Symbol" w:hint="default"/>
      </w:rPr>
    </w:lvl>
    <w:lvl w:ilvl="7" w:tplc="334A0360" w:tentative="1">
      <w:start w:val="1"/>
      <w:numFmt w:val="bullet"/>
      <w:lvlText w:val="o"/>
      <w:lvlJc w:val="left"/>
      <w:pPr>
        <w:tabs>
          <w:tab w:val="num" w:pos="5760"/>
        </w:tabs>
        <w:ind w:left="5760" w:hanging="360"/>
      </w:pPr>
      <w:rPr>
        <w:rFonts w:ascii="Courier New" w:hAnsi="Courier New" w:cs="Courier New" w:hint="default"/>
      </w:rPr>
    </w:lvl>
    <w:lvl w:ilvl="8" w:tplc="DF4E4C0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1126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4CE"/>
    <w:rsid w:val="00000FE2"/>
    <w:rsid w:val="000241A9"/>
    <w:rsid w:val="00090290"/>
    <w:rsid w:val="000C183A"/>
    <w:rsid w:val="000D556B"/>
    <w:rsid w:val="00106C8C"/>
    <w:rsid w:val="00150A5E"/>
    <w:rsid w:val="001935B1"/>
    <w:rsid w:val="00193F54"/>
    <w:rsid w:val="001E023E"/>
    <w:rsid w:val="002203EB"/>
    <w:rsid w:val="00262F97"/>
    <w:rsid w:val="00276B18"/>
    <w:rsid w:val="00293EB3"/>
    <w:rsid w:val="002C14EA"/>
    <w:rsid w:val="002E2674"/>
    <w:rsid w:val="002F0542"/>
    <w:rsid w:val="002F4894"/>
    <w:rsid w:val="002F7C7F"/>
    <w:rsid w:val="00324342"/>
    <w:rsid w:val="00330E55"/>
    <w:rsid w:val="00346922"/>
    <w:rsid w:val="003A3228"/>
    <w:rsid w:val="004218EE"/>
    <w:rsid w:val="00494805"/>
    <w:rsid w:val="004C24C6"/>
    <w:rsid w:val="004C34B2"/>
    <w:rsid w:val="00515178"/>
    <w:rsid w:val="00532C4E"/>
    <w:rsid w:val="005450D1"/>
    <w:rsid w:val="00551C3C"/>
    <w:rsid w:val="00594A48"/>
    <w:rsid w:val="00596764"/>
    <w:rsid w:val="006244CE"/>
    <w:rsid w:val="00626AA5"/>
    <w:rsid w:val="006F4696"/>
    <w:rsid w:val="0073202E"/>
    <w:rsid w:val="00755FD7"/>
    <w:rsid w:val="00782CA2"/>
    <w:rsid w:val="007915F1"/>
    <w:rsid w:val="007A0AA7"/>
    <w:rsid w:val="007B5578"/>
    <w:rsid w:val="007C0D51"/>
    <w:rsid w:val="007C2C1E"/>
    <w:rsid w:val="00856D2B"/>
    <w:rsid w:val="008A223A"/>
    <w:rsid w:val="008D0D33"/>
    <w:rsid w:val="008D29ED"/>
    <w:rsid w:val="008E1382"/>
    <w:rsid w:val="00924E50"/>
    <w:rsid w:val="0094161A"/>
    <w:rsid w:val="00952B7E"/>
    <w:rsid w:val="00976E7C"/>
    <w:rsid w:val="009C59BA"/>
    <w:rsid w:val="009D4455"/>
    <w:rsid w:val="009E6B94"/>
    <w:rsid w:val="00A81315"/>
    <w:rsid w:val="00AA193F"/>
    <w:rsid w:val="00AB3971"/>
    <w:rsid w:val="00AB51A6"/>
    <w:rsid w:val="00AB5FF1"/>
    <w:rsid w:val="00AE387E"/>
    <w:rsid w:val="00B14867"/>
    <w:rsid w:val="00B61230"/>
    <w:rsid w:val="00B63F18"/>
    <w:rsid w:val="00B670F1"/>
    <w:rsid w:val="00BD7419"/>
    <w:rsid w:val="00BD7D92"/>
    <w:rsid w:val="00BE3FC3"/>
    <w:rsid w:val="00BF68AE"/>
    <w:rsid w:val="00C013A6"/>
    <w:rsid w:val="00C1523B"/>
    <w:rsid w:val="00C52E8C"/>
    <w:rsid w:val="00C56152"/>
    <w:rsid w:val="00C67D98"/>
    <w:rsid w:val="00CD02A1"/>
    <w:rsid w:val="00D2692B"/>
    <w:rsid w:val="00DA3C4B"/>
    <w:rsid w:val="00DD4B33"/>
    <w:rsid w:val="00E01F48"/>
    <w:rsid w:val="00E02055"/>
    <w:rsid w:val="00E023BF"/>
    <w:rsid w:val="00E340F7"/>
    <w:rsid w:val="00E72F07"/>
    <w:rsid w:val="00EA06D5"/>
    <w:rsid w:val="00EC6FFB"/>
    <w:rsid w:val="00FC6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uiPriority w:val="99"/>
    <w:unhideWhenUsed/>
    <w:rsid w:val="008D0D33"/>
    <w:pPr>
      <w:spacing w:before="100" w:beforeAutospacing="1" w:after="100" w:afterAutospacing="1"/>
    </w:pPr>
    <w:rPr>
      <w:rFonts w:ascii="Times New Roman" w:hAnsi="Times New Roman"/>
      <w:szCs w:val="24"/>
    </w:rPr>
  </w:style>
  <w:style w:type="paragraph" w:styleId="KeinLeerraum">
    <w:name w:val="No Spacing"/>
    <w:uiPriority w:val="1"/>
    <w:qFormat/>
    <w:rsid w:val="00C52E8C"/>
    <w:rPr>
      <w:rFonts w:ascii="Arial" w:hAnsi="Arial"/>
      <w:sz w:val="24"/>
    </w:rPr>
  </w:style>
  <w:style w:type="character" w:customStyle="1" w:styleId="hps">
    <w:name w:val="hps"/>
    <w:rsid w:val="003A3228"/>
  </w:style>
  <w:style w:type="character" w:customStyle="1" w:styleId="alt-edited">
    <w:name w:val="alt-edited"/>
    <w:rsid w:val="00AE387E"/>
  </w:style>
  <w:style w:type="character" w:customStyle="1" w:styleId="shorttext">
    <w:name w:val="short_text"/>
    <w:rsid w:val="00FC6BED"/>
  </w:style>
  <w:style w:type="paragraph" w:styleId="Sprechblasentext">
    <w:name w:val="Balloon Text"/>
    <w:basedOn w:val="Standard"/>
    <w:link w:val="SprechblasentextZchn"/>
    <w:rsid w:val="002F4894"/>
    <w:rPr>
      <w:rFonts w:ascii="Tahoma" w:hAnsi="Tahoma" w:cs="Tahoma"/>
      <w:sz w:val="16"/>
      <w:szCs w:val="16"/>
    </w:rPr>
  </w:style>
  <w:style w:type="character" w:customStyle="1" w:styleId="SprechblasentextZchn">
    <w:name w:val="Sprechblasentext Zchn"/>
    <w:link w:val="Sprechblasentext"/>
    <w:rsid w:val="002F4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57976">
      <w:bodyDiv w:val="1"/>
      <w:marLeft w:val="0"/>
      <w:marRight w:val="0"/>
      <w:marTop w:val="0"/>
      <w:marBottom w:val="0"/>
      <w:divBdr>
        <w:top w:val="none" w:sz="0" w:space="0" w:color="auto"/>
        <w:left w:val="none" w:sz="0" w:space="0" w:color="auto"/>
        <w:bottom w:val="none" w:sz="0" w:space="0" w:color="auto"/>
        <w:right w:val="none" w:sz="0" w:space="0" w:color="auto"/>
      </w:divBdr>
      <w:divsChild>
        <w:div w:id="1429305246">
          <w:marLeft w:val="0"/>
          <w:marRight w:val="0"/>
          <w:marTop w:val="0"/>
          <w:marBottom w:val="0"/>
          <w:divBdr>
            <w:top w:val="none" w:sz="0" w:space="0" w:color="auto"/>
            <w:left w:val="none" w:sz="0" w:space="0" w:color="auto"/>
            <w:bottom w:val="none" w:sz="0" w:space="0" w:color="auto"/>
            <w:right w:val="none" w:sz="0" w:space="0" w:color="auto"/>
          </w:divBdr>
          <w:divsChild>
            <w:div w:id="538511202">
              <w:marLeft w:val="0"/>
              <w:marRight w:val="0"/>
              <w:marTop w:val="0"/>
              <w:marBottom w:val="0"/>
              <w:divBdr>
                <w:top w:val="none" w:sz="0" w:space="0" w:color="auto"/>
                <w:left w:val="none" w:sz="0" w:space="0" w:color="auto"/>
                <w:bottom w:val="none" w:sz="0" w:space="0" w:color="auto"/>
                <w:right w:val="none" w:sz="0" w:space="0" w:color="auto"/>
              </w:divBdr>
              <w:divsChild>
                <w:div w:id="222566666">
                  <w:marLeft w:val="0"/>
                  <w:marRight w:val="0"/>
                  <w:marTop w:val="0"/>
                  <w:marBottom w:val="0"/>
                  <w:divBdr>
                    <w:top w:val="none" w:sz="0" w:space="0" w:color="auto"/>
                    <w:left w:val="none" w:sz="0" w:space="0" w:color="auto"/>
                    <w:bottom w:val="none" w:sz="0" w:space="0" w:color="auto"/>
                    <w:right w:val="none" w:sz="0" w:space="0" w:color="auto"/>
                  </w:divBdr>
                  <w:divsChild>
                    <w:div w:id="1977757229">
                      <w:marLeft w:val="0"/>
                      <w:marRight w:val="0"/>
                      <w:marTop w:val="0"/>
                      <w:marBottom w:val="0"/>
                      <w:divBdr>
                        <w:top w:val="none" w:sz="0" w:space="0" w:color="auto"/>
                        <w:left w:val="none" w:sz="0" w:space="0" w:color="auto"/>
                        <w:bottom w:val="none" w:sz="0" w:space="0" w:color="auto"/>
                        <w:right w:val="none" w:sz="0" w:space="0" w:color="auto"/>
                      </w:divBdr>
                      <w:divsChild>
                        <w:div w:id="986519743">
                          <w:marLeft w:val="0"/>
                          <w:marRight w:val="0"/>
                          <w:marTop w:val="0"/>
                          <w:marBottom w:val="0"/>
                          <w:divBdr>
                            <w:top w:val="none" w:sz="0" w:space="0" w:color="auto"/>
                            <w:left w:val="none" w:sz="0" w:space="0" w:color="auto"/>
                            <w:bottom w:val="none" w:sz="0" w:space="0" w:color="auto"/>
                            <w:right w:val="none" w:sz="0" w:space="0" w:color="auto"/>
                          </w:divBdr>
                          <w:divsChild>
                            <w:div w:id="18314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886114">
      <w:bodyDiv w:val="1"/>
      <w:marLeft w:val="0"/>
      <w:marRight w:val="0"/>
      <w:marTop w:val="0"/>
      <w:marBottom w:val="0"/>
      <w:divBdr>
        <w:top w:val="none" w:sz="0" w:space="0" w:color="auto"/>
        <w:left w:val="none" w:sz="0" w:space="0" w:color="auto"/>
        <w:bottom w:val="none" w:sz="0" w:space="0" w:color="auto"/>
        <w:right w:val="none" w:sz="0" w:space="0" w:color="auto"/>
      </w:divBdr>
      <w:divsChild>
        <w:div w:id="1351687204">
          <w:marLeft w:val="0"/>
          <w:marRight w:val="0"/>
          <w:marTop w:val="0"/>
          <w:marBottom w:val="0"/>
          <w:divBdr>
            <w:top w:val="none" w:sz="0" w:space="0" w:color="auto"/>
            <w:left w:val="none" w:sz="0" w:space="0" w:color="auto"/>
            <w:bottom w:val="none" w:sz="0" w:space="0" w:color="auto"/>
            <w:right w:val="none" w:sz="0" w:space="0" w:color="auto"/>
          </w:divBdr>
          <w:divsChild>
            <w:div w:id="1462965518">
              <w:marLeft w:val="0"/>
              <w:marRight w:val="0"/>
              <w:marTop w:val="0"/>
              <w:marBottom w:val="0"/>
              <w:divBdr>
                <w:top w:val="none" w:sz="0" w:space="0" w:color="auto"/>
                <w:left w:val="none" w:sz="0" w:space="0" w:color="auto"/>
                <w:bottom w:val="none" w:sz="0" w:space="0" w:color="auto"/>
                <w:right w:val="none" w:sz="0" w:space="0" w:color="auto"/>
              </w:divBdr>
              <w:divsChild>
                <w:div w:id="406273441">
                  <w:marLeft w:val="0"/>
                  <w:marRight w:val="0"/>
                  <w:marTop w:val="0"/>
                  <w:marBottom w:val="0"/>
                  <w:divBdr>
                    <w:top w:val="none" w:sz="0" w:space="0" w:color="auto"/>
                    <w:left w:val="none" w:sz="0" w:space="0" w:color="auto"/>
                    <w:bottom w:val="none" w:sz="0" w:space="0" w:color="auto"/>
                    <w:right w:val="none" w:sz="0" w:space="0" w:color="auto"/>
                  </w:divBdr>
                  <w:divsChild>
                    <w:div w:id="651787403">
                      <w:marLeft w:val="0"/>
                      <w:marRight w:val="0"/>
                      <w:marTop w:val="0"/>
                      <w:marBottom w:val="0"/>
                      <w:divBdr>
                        <w:top w:val="none" w:sz="0" w:space="0" w:color="auto"/>
                        <w:left w:val="none" w:sz="0" w:space="0" w:color="auto"/>
                        <w:bottom w:val="none" w:sz="0" w:space="0" w:color="auto"/>
                        <w:right w:val="none" w:sz="0" w:space="0" w:color="auto"/>
                      </w:divBdr>
                      <w:divsChild>
                        <w:div w:id="222914241">
                          <w:marLeft w:val="0"/>
                          <w:marRight w:val="0"/>
                          <w:marTop w:val="0"/>
                          <w:marBottom w:val="0"/>
                          <w:divBdr>
                            <w:top w:val="none" w:sz="0" w:space="0" w:color="auto"/>
                            <w:left w:val="none" w:sz="0" w:space="0" w:color="auto"/>
                            <w:bottom w:val="none" w:sz="0" w:space="0" w:color="auto"/>
                            <w:right w:val="none" w:sz="0" w:space="0" w:color="auto"/>
                          </w:divBdr>
                          <w:divsChild>
                            <w:div w:id="16404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002838">
      <w:bodyDiv w:val="1"/>
      <w:marLeft w:val="0"/>
      <w:marRight w:val="0"/>
      <w:marTop w:val="0"/>
      <w:marBottom w:val="0"/>
      <w:divBdr>
        <w:top w:val="none" w:sz="0" w:space="0" w:color="auto"/>
        <w:left w:val="none" w:sz="0" w:space="0" w:color="auto"/>
        <w:bottom w:val="none" w:sz="0" w:space="0" w:color="auto"/>
        <w:right w:val="none" w:sz="0" w:space="0" w:color="auto"/>
      </w:divBdr>
      <w:divsChild>
        <w:div w:id="711884547">
          <w:marLeft w:val="0"/>
          <w:marRight w:val="0"/>
          <w:marTop w:val="0"/>
          <w:marBottom w:val="0"/>
          <w:divBdr>
            <w:top w:val="none" w:sz="0" w:space="0" w:color="auto"/>
            <w:left w:val="none" w:sz="0" w:space="0" w:color="auto"/>
            <w:bottom w:val="none" w:sz="0" w:space="0" w:color="auto"/>
            <w:right w:val="none" w:sz="0" w:space="0" w:color="auto"/>
          </w:divBdr>
          <w:divsChild>
            <w:div w:id="372660044">
              <w:marLeft w:val="0"/>
              <w:marRight w:val="0"/>
              <w:marTop w:val="0"/>
              <w:marBottom w:val="0"/>
              <w:divBdr>
                <w:top w:val="none" w:sz="0" w:space="0" w:color="auto"/>
                <w:left w:val="none" w:sz="0" w:space="0" w:color="auto"/>
                <w:bottom w:val="none" w:sz="0" w:space="0" w:color="auto"/>
                <w:right w:val="none" w:sz="0" w:space="0" w:color="auto"/>
              </w:divBdr>
              <w:divsChild>
                <w:div w:id="479468390">
                  <w:marLeft w:val="0"/>
                  <w:marRight w:val="0"/>
                  <w:marTop w:val="0"/>
                  <w:marBottom w:val="0"/>
                  <w:divBdr>
                    <w:top w:val="none" w:sz="0" w:space="0" w:color="auto"/>
                    <w:left w:val="none" w:sz="0" w:space="0" w:color="auto"/>
                    <w:bottom w:val="none" w:sz="0" w:space="0" w:color="auto"/>
                    <w:right w:val="none" w:sz="0" w:space="0" w:color="auto"/>
                  </w:divBdr>
                  <w:divsChild>
                    <w:div w:id="1641882644">
                      <w:marLeft w:val="0"/>
                      <w:marRight w:val="0"/>
                      <w:marTop w:val="0"/>
                      <w:marBottom w:val="0"/>
                      <w:divBdr>
                        <w:top w:val="none" w:sz="0" w:space="0" w:color="auto"/>
                        <w:left w:val="none" w:sz="0" w:space="0" w:color="auto"/>
                        <w:bottom w:val="none" w:sz="0" w:space="0" w:color="auto"/>
                        <w:right w:val="none" w:sz="0" w:space="0" w:color="auto"/>
                      </w:divBdr>
                      <w:divsChild>
                        <w:div w:id="38823972">
                          <w:marLeft w:val="0"/>
                          <w:marRight w:val="0"/>
                          <w:marTop w:val="0"/>
                          <w:marBottom w:val="0"/>
                          <w:divBdr>
                            <w:top w:val="none" w:sz="0" w:space="0" w:color="auto"/>
                            <w:left w:val="none" w:sz="0" w:space="0" w:color="auto"/>
                            <w:bottom w:val="none" w:sz="0" w:space="0" w:color="auto"/>
                            <w:right w:val="none" w:sz="0" w:space="0" w:color="auto"/>
                          </w:divBdr>
                          <w:divsChild>
                            <w:div w:id="3140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545846">
      <w:bodyDiv w:val="1"/>
      <w:marLeft w:val="0"/>
      <w:marRight w:val="0"/>
      <w:marTop w:val="0"/>
      <w:marBottom w:val="0"/>
      <w:divBdr>
        <w:top w:val="none" w:sz="0" w:space="0" w:color="auto"/>
        <w:left w:val="none" w:sz="0" w:space="0" w:color="auto"/>
        <w:bottom w:val="none" w:sz="0" w:space="0" w:color="auto"/>
        <w:right w:val="none" w:sz="0" w:space="0" w:color="auto"/>
      </w:divBdr>
      <w:divsChild>
        <w:div w:id="997150691">
          <w:marLeft w:val="0"/>
          <w:marRight w:val="0"/>
          <w:marTop w:val="0"/>
          <w:marBottom w:val="0"/>
          <w:divBdr>
            <w:top w:val="none" w:sz="0" w:space="0" w:color="auto"/>
            <w:left w:val="none" w:sz="0" w:space="0" w:color="auto"/>
            <w:bottom w:val="none" w:sz="0" w:space="0" w:color="auto"/>
            <w:right w:val="none" w:sz="0" w:space="0" w:color="auto"/>
          </w:divBdr>
          <w:divsChild>
            <w:div w:id="750466487">
              <w:marLeft w:val="0"/>
              <w:marRight w:val="0"/>
              <w:marTop w:val="0"/>
              <w:marBottom w:val="0"/>
              <w:divBdr>
                <w:top w:val="none" w:sz="0" w:space="0" w:color="auto"/>
                <w:left w:val="none" w:sz="0" w:space="0" w:color="auto"/>
                <w:bottom w:val="none" w:sz="0" w:space="0" w:color="auto"/>
                <w:right w:val="none" w:sz="0" w:space="0" w:color="auto"/>
              </w:divBdr>
              <w:divsChild>
                <w:div w:id="873544065">
                  <w:marLeft w:val="0"/>
                  <w:marRight w:val="0"/>
                  <w:marTop w:val="0"/>
                  <w:marBottom w:val="0"/>
                  <w:divBdr>
                    <w:top w:val="none" w:sz="0" w:space="0" w:color="auto"/>
                    <w:left w:val="none" w:sz="0" w:space="0" w:color="auto"/>
                    <w:bottom w:val="none" w:sz="0" w:space="0" w:color="auto"/>
                    <w:right w:val="none" w:sz="0" w:space="0" w:color="auto"/>
                  </w:divBdr>
                  <w:divsChild>
                    <w:div w:id="1488277471">
                      <w:marLeft w:val="0"/>
                      <w:marRight w:val="0"/>
                      <w:marTop w:val="0"/>
                      <w:marBottom w:val="0"/>
                      <w:divBdr>
                        <w:top w:val="none" w:sz="0" w:space="0" w:color="auto"/>
                        <w:left w:val="none" w:sz="0" w:space="0" w:color="auto"/>
                        <w:bottom w:val="none" w:sz="0" w:space="0" w:color="auto"/>
                        <w:right w:val="none" w:sz="0" w:space="0" w:color="auto"/>
                      </w:divBdr>
                      <w:divsChild>
                        <w:div w:id="2045866985">
                          <w:marLeft w:val="0"/>
                          <w:marRight w:val="0"/>
                          <w:marTop w:val="0"/>
                          <w:marBottom w:val="0"/>
                          <w:divBdr>
                            <w:top w:val="none" w:sz="0" w:space="0" w:color="auto"/>
                            <w:left w:val="none" w:sz="0" w:space="0" w:color="auto"/>
                            <w:bottom w:val="none" w:sz="0" w:space="0" w:color="auto"/>
                            <w:right w:val="none" w:sz="0" w:space="0" w:color="auto"/>
                          </w:divBdr>
                          <w:divsChild>
                            <w:div w:id="2608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402085">
      <w:bodyDiv w:val="1"/>
      <w:marLeft w:val="0"/>
      <w:marRight w:val="0"/>
      <w:marTop w:val="0"/>
      <w:marBottom w:val="0"/>
      <w:divBdr>
        <w:top w:val="none" w:sz="0" w:space="0" w:color="auto"/>
        <w:left w:val="none" w:sz="0" w:space="0" w:color="auto"/>
        <w:bottom w:val="none" w:sz="0" w:space="0" w:color="auto"/>
        <w:right w:val="none" w:sz="0" w:space="0" w:color="auto"/>
      </w:divBdr>
      <w:divsChild>
        <w:div w:id="1558933538">
          <w:marLeft w:val="0"/>
          <w:marRight w:val="0"/>
          <w:marTop w:val="0"/>
          <w:marBottom w:val="0"/>
          <w:divBdr>
            <w:top w:val="none" w:sz="0" w:space="0" w:color="auto"/>
            <w:left w:val="none" w:sz="0" w:space="0" w:color="auto"/>
            <w:bottom w:val="none" w:sz="0" w:space="0" w:color="auto"/>
            <w:right w:val="none" w:sz="0" w:space="0" w:color="auto"/>
          </w:divBdr>
          <w:divsChild>
            <w:div w:id="1739590025">
              <w:marLeft w:val="0"/>
              <w:marRight w:val="0"/>
              <w:marTop w:val="0"/>
              <w:marBottom w:val="0"/>
              <w:divBdr>
                <w:top w:val="none" w:sz="0" w:space="0" w:color="auto"/>
                <w:left w:val="none" w:sz="0" w:space="0" w:color="auto"/>
                <w:bottom w:val="none" w:sz="0" w:space="0" w:color="auto"/>
                <w:right w:val="none" w:sz="0" w:space="0" w:color="auto"/>
              </w:divBdr>
              <w:divsChild>
                <w:div w:id="1095979583">
                  <w:marLeft w:val="0"/>
                  <w:marRight w:val="0"/>
                  <w:marTop w:val="0"/>
                  <w:marBottom w:val="0"/>
                  <w:divBdr>
                    <w:top w:val="none" w:sz="0" w:space="0" w:color="auto"/>
                    <w:left w:val="none" w:sz="0" w:space="0" w:color="auto"/>
                    <w:bottom w:val="none" w:sz="0" w:space="0" w:color="auto"/>
                    <w:right w:val="none" w:sz="0" w:space="0" w:color="auto"/>
                  </w:divBdr>
                  <w:divsChild>
                    <w:div w:id="1226143594">
                      <w:marLeft w:val="0"/>
                      <w:marRight w:val="0"/>
                      <w:marTop w:val="0"/>
                      <w:marBottom w:val="0"/>
                      <w:divBdr>
                        <w:top w:val="none" w:sz="0" w:space="0" w:color="auto"/>
                        <w:left w:val="none" w:sz="0" w:space="0" w:color="auto"/>
                        <w:bottom w:val="none" w:sz="0" w:space="0" w:color="auto"/>
                        <w:right w:val="none" w:sz="0" w:space="0" w:color="auto"/>
                      </w:divBdr>
                      <w:divsChild>
                        <w:div w:id="1030185419">
                          <w:marLeft w:val="0"/>
                          <w:marRight w:val="0"/>
                          <w:marTop w:val="0"/>
                          <w:marBottom w:val="0"/>
                          <w:divBdr>
                            <w:top w:val="none" w:sz="0" w:space="0" w:color="auto"/>
                            <w:left w:val="none" w:sz="0" w:space="0" w:color="auto"/>
                            <w:bottom w:val="none" w:sz="0" w:space="0" w:color="auto"/>
                            <w:right w:val="none" w:sz="0" w:space="0" w:color="auto"/>
                          </w:divBdr>
                          <w:divsChild>
                            <w:div w:id="1751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0789">
      <w:bodyDiv w:val="1"/>
      <w:marLeft w:val="0"/>
      <w:marRight w:val="0"/>
      <w:marTop w:val="0"/>
      <w:marBottom w:val="0"/>
      <w:divBdr>
        <w:top w:val="none" w:sz="0" w:space="0" w:color="auto"/>
        <w:left w:val="none" w:sz="0" w:space="0" w:color="auto"/>
        <w:bottom w:val="none" w:sz="0" w:space="0" w:color="auto"/>
        <w:right w:val="none" w:sz="0" w:space="0" w:color="auto"/>
      </w:divBdr>
      <w:divsChild>
        <w:div w:id="1096559385">
          <w:marLeft w:val="0"/>
          <w:marRight w:val="0"/>
          <w:marTop w:val="0"/>
          <w:marBottom w:val="0"/>
          <w:divBdr>
            <w:top w:val="none" w:sz="0" w:space="0" w:color="auto"/>
            <w:left w:val="none" w:sz="0" w:space="0" w:color="auto"/>
            <w:bottom w:val="none" w:sz="0" w:space="0" w:color="auto"/>
            <w:right w:val="none" w:sz="0" w:space="0" w:color="auto"/>
          </w:divBdr>
          <w:divsChild>
            <w:div w:id="762603559">
              <w:marLeft w:val="0"/>
              <w:marRight w:val="0"/>
              <w:marTop w:val="0"/>
              <w:marBottom w:val="0"/>
              <w:divBdr>
                <w:top w:val="none" w:sz="0" w:space="0" w:color="auto"/>
                <w:left w:val="none" w:sz="0" w:space="0" w:color="auto"/>
                <w:bottom w:val="none" w:sz="0" w:space="0" w:color="auto"/>
                <w:right w:val="none" w:sz="0" w:space="0" w:color="auto"/>
              </w:divBdr>
              <w:divsChild>
                <w:div w:id="1202672537">
                  <w:marLeft w:val="0"/>
                  <w:marRight w:val="0"/>
                  <w:marTop w:val="0"/>
                  <w:marBottom w:val="0"/>
                  <w:divBdr>
                    <w:top w:val="none" w:sz="0" w:space="0" w:color="auto"/>
                    <w:left w:val="none" w:sz="0" w:space="0" w:color="auto"/>
                    <w:bottom w:val="none" w:sz="0" w:space="0" w:color="auto"/>
                    <w:right w:val="none" w:sz="0" w:space="0" w:color="auto"/>
                  </w:divBdr>
                  <w:divsChild>
                    <w:div w:id="113598846">
                      <w:marLeft w:val="0"/>
                      <w:marRight w:val="0"/>
                      <w:marTop w:val="0"/>
                      <w:marBottom w:val="0"/>
                      <w:divBdr>
                        <w:top w:val="none" w:sz="0" w:space="0" w:color="auto"/>
                        <w:left w:val="none" w:sz="0" w:space="0" w:color="auto"/>
                        <w:bottom w:val="none" w:sz="0" w:space="0" w:color="auto"/>
                        <w:right w:val="none" w:sz="0" w:space="0" w:color="auto"/>
                      </w:divBdr>
                      <w:divsChild>
                        <w:div w:id="1269847393">
                          <w:marLeft w:val="0"/>
                          <w:marRight w:val="0"/>
                          <w:marTop w:val="0"/>
                          <w:marBottom w:val="0"/>
                          <w:divBdr>
                            <w:top w:val="none" w:sz="0" w:space="0" w:color="auto"/>
                            <w:left w:val="none" w:sz="0" w:space="0" w:color="auto"/>
                            <w:bottom w:val="none" w:sz="0" w:space="0" w:color="auto"/>
                            <w:right w:val="none" w:sz="0" w:space="0" w:color="auto"/>
                          </w:divBdr>
                          <w:divsChild>
                            <w:div w:id="1432051397">
                              <w:marLeft w:val="0"/>
                              <w:marRight w:val="0"/>
                              <w:marTop w:val="0"/>
                              <w:marBottom w:val="0"/>
                              <w:divBdr>
                                <w:top w:val="none" w:sz="0" w:space="0" w:color="auto"/>
                                <w:left w:val="none" w:sz="0" w:space="0" w:color="auto"/>
                                <w:bottom w:val="none" w:sz="0" w:space="0" w:color="auto"/>
                                <w:right w:val="none" w:sz="0" w:space="0" w:color="auto"/>
                              </w:divBdr>
                              <w:divsChild>
                                <w:div w:id="565460712">
                                  <w:marLeft w:val="0"/>
                                  <w:marRight w:val="0"/>
                                  <w:marTop w:val="0"/>
                                  <w:marBottom w:val="0"/>
                                  <w:divBdr>
                                    <w:top w:val="none" w:sz="0" w:space="0" w:color="auto"/>
                                    <w:left w:val="none" w:sz="0" w:space="0" w:color="auto"/>
                                    <w:bottom w:val="none" w:sz="0" w:space="0" w:color="auto"/>
                                    <w:right w:val="none" w:sz="0" w:space="0" w:color="auto"/>
                                  </w:divBdr>
                                  <w:divsChild>
                                    <w:div w:id="505025064">
                                      <w:marLeft w:val="0"/>
                                      <w:marRight w:val="0"/>
                                      <w:marTop w:val="0"/>
                                      <w:marBottom w:val="0"/>
                                      <w:divBdr>
                                        <w:top w:val="none" w:sz="0" w:space="0" w:color="auto"/>
                                        <w:left w:val="none" w:sz="0" w:space="0" w:color="auto"/>
                                        <w:bottom w:val="none" w:sz="0" w:space="0" w:color="auto"/>
                                        <w:right w:val="none" w:sz="0" w:space="0" w:color="auto"/>
                                      </w:divBdr>
                                      <w:divsChild>
                                        <w:div w:id="771167411">
                                          <w:marLeft w:val="0"/>
                                          <w:marRight w:val="0"/>
                                          <w:marTop w:val="0"/>
                                          <w:marBottom w:val="0"/>
                                          <w:divBdr>
                                            <w:top w:val="none" w:sz="0" w:space="0" w:color="auto"/>
                                            <w:left w:val="none" w:sz="0" w:space="0" w:color="auto"/>
                                            <w:bottom w:val="none" w:sz="0" w:space="0" w:color="auto"/>
                                            <w:right w:val="none" w:sz="0" w:space="0" w:color="auto"/>
                                          </w:divBdr>
                                          <w:divsChild>
                                            <w:div w:id="2031878435">
                                              <w:marLeft w:val="0"/>
                                              <w:marRight w:val="0"/>
                                              <w:marTop w:val="0"/>
                                              <w:marBottom w:val="300"/>
                                              <w:divBdr>
                                                <w:top w:val="none" w:sz="0" w:space="0" w:color="auto"/>
                                                <w:left w:val="none" w:sz="0" w:space="0" w:color="auto"/>
                                                <w:bottom w:val="none" w:sz="0" w:space="0" w:color="auto"/>
                                                <w:right w:val="none" w:sz="0" w:space="0" w:color="auto"/>
                                              </w:divBdr>
                                              <w:divsChild>
                                                <w:div w:id="21389108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6528641">
      <w:bodyDiv w:val="1"/>
      <w:marLeft w:val="0"/>
      <w:marRight w:val="0"/>
      <w:marTop w:val="0"/>
      <w:marBottom w:val="0"/>
      <w:divBdr>
        <w:top w:val="none" w:sz="0" w:space="0" w:color="auto"/>
        <w:left w:val="none" w:sz="0" w:space="0" w:color="auto"/>
        <w:bottom w:val="none" w:sz="0" w:space="0" w:color="auto"/>
        <w:right w:val="none" w:sz="0" w:space="0" w:color="auto"/>
      </w:divBdr>
      <w:divsChild>
        <w:div w:id="1796631796">
          <w:marLeft w:val="0"/>
          <w:marRight w:val="0"/>
          <w:marTop w:val="0"/>
          <w:marBottom w:val="0"/>
          <w:divBdr>
            <w:top w:val="none" w:sz="0" w:space="0" w:color="auto"/>
            <w:left w:val="none" w:sz="0" w:space="0" w:color="auto"/>
            <w:bottom w:val="none" w:sz="0" w:space="0" w:color="auto"/>
            <w:right w:val="none" w:sz="0" w:space="0" w:color="auto"/>
          </w:divBdr>
          <w:divsChild>
            <w:div w:id="1154833087">
              <w:marLeft w:val="0"/>
              <w:marRight w:val="0"/>
              <w:marTop w:val="0"/>
              <w:marBottom w:val="0"/>
              <w:divBdr>
                <w:top w:val="none" w:sz="0" w:space="0" w:color="auto"/>
                <w:left w:val="none" w:sz="0" w:space="0" w:color="auto"/>
                <w:bottom w:val="none" w:sz="0" w:space="0" w:color="auto"/>
                <w:right w:val="none" w:sz="0" w:space="0" w:color="auto"/>
              </w:divBdr>
              <w:divsChild>
                <w:div w:id="1307277562">
                  <w:marLeft w:val="0"/>
                  <w:marRight w:val="0"/>
                  <w:marTop w:val="0"/>
                  <w:marBottom w:val="0"/>
                  <w:divBdr>
                    <w:top w:val="none" w:sz="0" w:space="0" w:color="auto"/>
                    <w:left w:val="none" w:sz="0" w:space="0" w:color="auto"/>
                    <w:bottom w:val="none" w:sz="0" w:space="0" w:color="auto"/>
                    <w:right w:val="none" w:sz="0" w:space="0" w:color="auto"/>
                  </w:divBdr>
                  <w:divsChild>
                    <w:div w:id="70008704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sChild>
                            <w:div w:id="2257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F979E-CF16-4F8A-8F17-CF1CDD12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Die BÖ-LA Siebdrucktechnik GmbH ist ein welt-weit agierender, leistungsstarker Partner der Auto-mobil-, Hausgeräte-, Elektronik- sowie der Telekommunikationsindustrie</vt:lpstr>
    </vt:vector>
  </TitlesOfParts>
  <Company>iqs</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BÖ-LA Siebdrucktechnik GmbH ist ein welt-weit agierender, leistungsstarker Partner der Auto-mobil-, Hausgeräte-, Elektronik- sowie der Telekommunikationsindustrie</dc:title>
  <dc:creator>markus sömer</dc:creator>
  <cp:lastModifiedBy>Böing-Messing, Mike</cp:lastModifiedBy>
  <cp:revision>2</cp:revision>
  <cp:lastPrinted>2017-08-02T15:34:00Z</cp:lastPrinted>
  <dcterms:created xsi:type="dcterms:W3CDTF">2017-08-08T11:11:00Z</dcterms:created>
  <dcterms:modified xsi:type="dcterms:W3CDTF">2017-08-08T11:11:00Z</dcterms:modified>
</cp:coreProperties>
</file>